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ABC94" w14:textId="77777777" w:rsidR="00096403" w:rsidRDefault="00026EAD">
      <w:r>
        <w:rPr>
          <w:rFonts w:ascii="Cambria" w:eastAsia="Cambria" w:hAnsi="Cambria" w:cs="Cambria"/>
          <w:b/>
          <w:bCs/>
          <w:color w:val="0B2545"/>
          <w:sz w:val="24"/>
          <w:szCs w:val="24"/>
        </w:rPr>
        <w:t>FIRM Journal of Management Studies</w:t>
      </w:r>
    </w:p>
    <w:p w14:paraId="478148AA" w14:textId="77777777" w:rsidR="00096403" w:rsidRDefault="00026EAD">
      <w:pPr>
        <w:spacing w:after="60"/>
      </w:pPr>
      <w:r>
        <w:rPr>
          <w:rFonts w:ascii="Cambria" w:eastAsia="Cambria" w:hAnsi="Cambria" w:cs="Cambria"/>
          <w:i/>
          <w:iCs/>
          <w:sz w:val="18"/>
          <w:szCs w:val="18"/>
        </w:rPr>
        <w:t>ISSN: 2541-3473 (online)</w:t>
      </w:r>
    </w:p>
    <w:p w14:paraId="45CD85DD" w14:textId="77777777" w:rsidR="00096403" w:rsidRDefault="00026EAD">
      <w:pPr>
        <w:spacing w:after="60"/>
      </w:pPr>
      <w:r>
        <w:rPr>
          <w:rFonts w:ascii="Cambria" w:eastAsia="Cambria" w:hAnsi="Cambria" w:cs="Cambria"/>
        </w:rPr>
        <w:t xml:space="preserve">Vol.     No.    </w:t>
      </w:r>
    </w:p>
    <w:p w14:paraId="78953C88" w14:textId="7A083870" w:rsidR="00096403" w:rsidRDefault="00026EAD">
      <w:pPr>
        <w:spacing w:after="240"/>
      </w:pPr>
      <w:r>
        <w:rPr>
          <w:rFonts w:ascii="Cambria" w:eastAsia="Cambria" w:hAnsi="Cambria" w:cs="Cambria"/>
        </w:rPr>
        <w:t xml:space="preserve">DOI: </w:t>
      </w:r>
    </w:p>
    <w:p w14:paraId="10403807" w14:textId="3169653B" w:rsidR="00096403" w:rsidRDefault="00026EAD">
      <w:pPr>
        <w:spacing w:before="120" w:after="240"/>
        <w:jc w:val="center"/>
      </w:pPr>
      <w:r>
        <w:rPr>
          <w:rFonts w:ascii="Cambria" w:eastAsia="Cambria" w:hAnsi="Cambria" w:cs="Cambria"/>
          <w:b/>
          <w:bCs/>
          <w:sz w:val="32"/>
          <w:szCs w:val="32"/>
        </w:rPr>
        <w:t>Type the title of your article (</w:t>
      </w:r>
      <w:r w:rsidR="00A6329A">
        <w:rPr>
          <w:rFonts w:ascii="Cambria" w:eastAsia="Cambria" w:hAnsi="Cambria" w:cs="Cambria"/>
          <w:b/>
          <w:bCs/>
          <w:sz w:val="32"/>
          <w:szCs w:val="32"/>
        </w:rPr>
        <w:t>Times New Roman</w:t>
      </w:r>
      <w:r>
        <w:rPr>
          <w:rFonts w:ascii="Cambria" w:eastAsia="Cambria" w:hAnsi="Cambria" w:cs="Cambria"/>
          <w:b/>
          <w:bCs/>
          <w:sz w:val="32"/>
          <w:szCs w:val="32"/>
        </w:rPr>
        <w:t xml:space="preserve"> 16)</w:t>
      </w:r>
    </w:p>
    <w:p w14:paraId="0AB21985" w14:textId="77777777" w:rsidR="00096403" w:rsidRDefault="00026EAD">
      <w:pPr>
        <w:spacing w:after="40"/>
        <w:jc w:val="center"/>
      </w:pPr>
      <w:r>
        <w:rPr>
          <w:rFonts w:ascii="Cambria" w:eastAsia="Cambria" w:hAnsi="Cambria" w:cs="Cambria"/>
          <w:sz w:val="22"/>
          <w:szCs w:val="22"/>
        </w:rPr>
        <w:t>First Author</w:t>
      </w:r>
      <w:r>
        <w:rPr>
          <w:rFonts w:ascii="Cambria" w:eastAsia="Cambria" w:hAnsi="Cambria" w:cs="Cambria"/>
          <w:sz w:val="14"/>
          <w:szCs w:val="14"/>
          <w:vertAlign w:val="superscript"/>
        </w:rPr>
        <w:t>1</w:t>
      </w:r>
      <w:r>
        <w:rPr>
          <w:rFonts w:ascii="Cambria" w:eastAsia="Cambria" w:hAnsi="Cambria" w:cs="Cambria"/>
          <w:sz w:val="22"/>
          <w:szCs w:val="22"/>
        </w:rPr>
        <w:t>, Second Author</w:t>
      </w:r>
      <w:r>
        <w:rPr>
          <w:rFonts w:ascii="Cambria" w:eastAsia="Cambria" w:hAnsi="Cambria" w:cs="Cambria"/>
          <w:sz w:val="14"/>
          <w:szCs w:val="14"/>
          <w:vertAlign w:val="superscript"/>
        </w:rPr>
        <w:t>2*</w:t>
      </w:r>
      <w:r>
        <w:rPr>
          <w:rFonts w:ascii="Cambria" w:eastAsia="Cambria" w:hAnsi="Cambria" w:cs="Cambria"/>
          <w:i/>
          <w:iCs/>
          <w:sz w:val="18"/>
          <w:szCs w:val="18"/>
        </w:rPr>
        <w:t xml:space="preserve"> (Cambria 11; 1.15 space)</w:t>
      </w:r>
    </w:p>
    <w:p w14:paraId="6D89C6E6" w14:textId="77777777" w:rsidR="00096403" w:rsidRDefault="00026EAD">
      <w:pPr>
        <w:spacing w:after="20"/>
        <w:jc w:val="center"/>
      </w:pPr>
      <w:r>
        <w:rPr>
          <w:rFonts w:ascii="Cambria" w:eastAsia="Cambria" w:hAnsi="Cambria" w:cs="Cambria"/>
          <w:sz w:val="14"/>
          <w:szCs w:val="14"/>
          <w:vertAlign w:val="superscript"/>
        </w:rPr>
        <w:t>1</w:t>
      </w:r>
      <w:r>
        <w:rPr>
          <w:rFonts w:ascii="Cambria" w:eastAsia="Cambria" w:hAnsi="Cambria" w:cs="Cambria"/>
          <w:sz w:val="18"/>
          <w:szCs w:val="18"/>
        </w:rPr>
        <w:t>First author's affiliation (Department, Faculty, University, City, Country)</w:t>
      </w:r>
    </w:p>
    <w:p w14:paraId="59A05F9D" w14:textId="77777777" w:rsidR="00096403" w:rsidRDefault="00026EAD">
      <w:pPr>
        <w:spacing w:after="20"/>
        <w:jc w:val="center"/>
      </w:pPr>
      <w:r>
        <w:rPr>
          <w:rFonts w:ascii="Cambria" w:eastAsia="Cambria" w:hAnsi="Cambria" w:cs="Cambria"/>
          <w:sz w:val="14"/>
          <w:szCs w:val="14"/>
          <w:vertAlign w:val="superscript"/>
        </w:rPr>
        <w:t>2</w:t>
      </w:r>
      <w:r>
        <w:rPr>
          <w:rFonts w:ascii="Cambria" w:eastAsia="Cambria" w:hAnsi="Cambria" w:cs="Cambria"/>
          <w:sz w:val="18"/>
          <w:szCs w:val="18"/>
        </w:rPr>
        <w:t>Second author's affiliation (Department, Faculty, University, City, Country)</w:t>
      </w:r>
    </w:p>
    <w:p w14:paraId="7880DFD3" w14:textId="77777777" w:rsidR="00096403" w:rsidRDefault="00026EAD">
      <w:pPr>
        <w:spacing w:after="240"/>
        <w:jc w:val="center"/>
      </w:pPr>
      <w:r>
        <w:rPr>
          <w:rFonts w:ascii="Cambria" w:eastAsia="Cambria" w:hAnsi="Cambria" w:cs="Cambria"/>
          <w:i/>
          <w:iCs/>
          <w:sz w:val="18"/>
          <w:szCs w:val="18"/>
        </w:rPr>
        <w:t>*Correspondence author: email address</w:t>
      </w:r>
    </w:p>
    <w:p w14:paraId="0317A109" w14:textId="5548A269" w:rsidR="00096403" w:rsidRDefault="00026EAD">
      <w:pPr>
        <w:spacing w:before="120" w:after="80"/>
      </w:pPr>
      <w:r>
        <w:rPr>
          <w:rFonts w:ascii="Cambria" w:eastAsia="Cambria" w:hAnsi="Cambria" w:cs="Cambria"/>
          <w:b/>
          <w:bCs/>
          <w:sz w:val="22"/>
          <w:szCs w:val="22"/>
        </w:rPr>
        <w:t>Abstract (</w:t>
      </w:r>
      <w:r w:rsidR="00975DA0">
        <w:rPr>
          <w:rFonts w:ascii="Cambria" w:eastAsia="Cambria" w:hAnsi="Cambria" w:cs="Cambria"/>
          <w:b/>
          <w:bCs/>
          <w:sz w:val="22"/>
          <w:szCs w:val="22"/>
        </w:rPr>
        <w:t>Times New Roman</w:t>
      </w:r>
      <w:r>
        <w:rPr>
          <w:rFonts w:ascii="Cambria" w:eastAsia="Cambria" w:hAnsi="Cambria" w:cs="Cambria"/>
          <w:b/>
          <w:bCs/>
          <w:sz w:val="22"/>
          <w:szCs w:val="22"/>
        </w:rPr>
        <w:t xml:space="preserve"> 12)</w:t>
      </w:r>
    </w:p>
    <w:p w14:paraId="3C8981A7" w14:textId="77777777" w:rsidR="00096403" w:rsidRDefault="00026EAD">
      <w:pPr>
        <w:spacing w:after="160"/>
      </w:pPr>
      <w:r>
        <w:rPr>
          <w:rFonts w:ascii="Cambria" w:eastAsia="Cambria" w:hAnsi="Cambria" w:cs="Cambria"/>
        </w:rPr>
        <w:t>The abstract should focus on the study's objectives, research methods, findings, and conclusions. It should be a paragraph without citations, acronyms, software names, and statistical numbers. The abstract should not be in mathematical form, pose questions, or make conjectures. It should be between 150 and 250 words in length. (Cambria 11; 1.15 space)</w:t>
      </w:r>
    </w:p>
    <w:p w14:paraId="023FC408" w14:textId="7F435664" w:rsidR="00096403" w:rsidRDefault="00026EAD">
      <w:pPr>
        <w:spacing w:after="100"/>
      </w:pPr>
      <w:r>
        <w:rPr>
          <w:rFonts w:ascii="Cambria" w:eastAsia="Cambria" w:hAnsi="Cambria" w:cs="Cambria"/>
          <w:b/>
          <w:bCs/>
        </w:rPr>
        <w:t xml:space="preserve">Keywords: </w:t>
      </w:r>
      <w:r>
        <w:rPr>
          <w:rFonts w:ascii="Cambria" w:eastAsia="Cambria" w:hAnsi="Cambria" w:cs="Cambria"/>
        </w:rPr>
        <w:t xml:space="preserve">Keyword 1; Keyword 2; Keyword 3; Keyword 4; Keyword 5 </w:t>
      </w:r>
    </w:p>
    <w:p w14:paraId="1427C6BC" w14:textId="77777777" w:rsidR="00096403" w:rsidRDefault="00026EAD">
      <w:pPr>
        <w:spacing w:after="100"/>
      </w:pPr>
      <w:r>
        <w:rPr>
          <w:rFonts w:ascii="Cambria" w:eastAsia="Cambria" w:hAnsi="Cambria" w:cs="Cambria"/>
          <w:b/>
          <w:bCs/>
        </w:rPr>
        <w:t xml:space="preserve">JEL Classification: </w:t>
      </w:r>
      <w:r>
        <w:rPr>
          <w:rFonts w:ascii="Cambria" w:eastAsia="Cambria" w:hAnsi="Cambria" w:cs="Cambria"/>
        </w:rPr>
        <w:t>M41, M42 (see https://www.aeaweb.org/jel/guide/jel.php)</w:t>
      </w:r>
    </w:p>
    <w:p w14:paraId="54FFD437" w14:textId="77777777" w:rsidR="00096403" w:rsidRDefault="00026EAD">
      <w:pPr>
        <w:spacing w:after="240"/>
      </w:pPr>
      <w:r>
        <w:rPr>
          <w:rFonts w:ascii="Cambria" w:eastAsia="Cambria" w:hAnsi="Cambria" w:cs="Cambria"/>
          <w:b/>
          <w:bCs/>
        </w:rPr>
        <w:t xml:space="preserve">Article history: </w:t>
      </w:r>
      <w:r>
        <w:rPr>
          <w:rFonts w:ascii="Cambria" w:eastAsia="Cambria" w:hAnsi="Cambria" w:cs="Cambria"/>
        </w:rPr>
        <w:t>Submission date:      Revised date:      Accepted date:</w:t>
      </w:r>
    </w:p>
    <w:p w14:paraId="757D2B7A" w14:textId="77777777" w:rsidR="00096403" w:rsidRDefault="00026EAD">
      <w:pPr>
        <w:pStyle w:val="Heading1"/>
        <w:spacing w:before="240" w:after="120"/>
      </w:pPr>
      <w:r>
        <w:rPr>
          <w:rFonts w:ascii="Cambria" w:eastAsia="Cambria" w:hAnsi="Cambria" w:cs="Cambria"/>
          <w:b/>
          <w:bCs/>
          <w:color w:val="0B2545"/>
          <w:sz w:val="22"/>
          <w:szCs w:val="22"/>
        </w:rPr>
        <w:t>INTRODUCTION</w:t>
      </w:r>
    </w:p>
    <w:p w14:paraId="5DF9DDEE" w14:textId="77777777" w:rsidR="00096403" w:rsidRDefault="00026EAD">
      <w:pPr>
        <w:spacing w:after="200"/>
      </w:pPr>
      <w:r>
        <w:rPr>
          <w:rFonts w:ascii="Cambria" w:eastAsia="Cambria" w:hAnsi="Cambria" w:cs="Cambria"/>
        </w:rPr>
        <w:t>In the introduction, the author should explain the background of the phenomenon that motivated this research, the research gap identified, the theory used to address that gap, and the novelty of the study. It is important to clearly state the research objectives and their relevance.</w:t>
      </w:r>
    </w:p>
    <w:p w14:paraId="55C3E1FB" w14:textId="77777777" w:rsidR="00096403" w:rsidRDefault="00026EAD">
      <w:pPr>
        <w:pStyle w:val="Heading1"/>
        <w:spacing w:before="240" w:after="120"/>
      </w:pPr>
      <w:r>
        <w:rPr>
          <w:rFonts w:ascii="Cambria" w:eastAsia="Cambria" w:hAnsi="Cambria" w:cs="Cambria"/>
          <w:b/>
          <w:bCs/>
          <w:color w:val="0B2545"/>
          <w:sz w:val="22"/>
          <w:szCs w:val="22"/>
        </w:rPr>
        <w:t>HYPOTHESES DEVELOPMENT</w:t>
      </w:r>
    </w:p>
    <w:p w14:paraId="56C130F3" w14:textId="77777777" w:rsidR="00096403" w:rsidRDefault="00026EAD">
      <w:pPr>
        <w:spacing w:after="200"/>
      </w:pPr>
      <w:r>
        <w:rPr>
          <w:rFonts w:ascii="Cambria" w:eastAsia="Cambria" w:hAnsi="Cambria" w:cs="Cambria"/>
        </w:rPr>
        <w:t>In this section, the author is expected to explain how each hypothesis is formed based on concepts from prior research and theory. Recent studies should be used so that the hypotheses close the research gap raised in the introduction. The conceptual framework should then be presented and explained.</w:t>
      </w:r>
    </w:p>
    <w:p w14:paraId="4C7FC127" w14:textId="77777777" w:rsidR="00096403" w:rsidRDefault="00026EAD">
      <w:pPr>
        <w:pStyle w:val="Heading1"/>
        <w:spacing w:before="240" w:after="120"/>
      </w:pPr>
      <w:r>
        <w:rPr>
          <w:rFonts w:ascii="Cambria" w:eastAsia="Cambria" w:hAnsi="Cambria" w:cs="Cambria"/>
          <w:b/>
          <w:bCs/>
          <w:color w:val="0B2545"/>
          <w:sz w:val="22"/>
          <w:szCs w:val="22"/>
        </w:rPr>
        <w:t>METHOD</w:t>
      </w:r>
    </w:p>
    <w:p w14:paraId="5C21DE11" w14:textId="77777777" w:rsidR="00096403" w:rsidRDefault="00026EAD">
      <w:pPr>
        <w:spacing w:after="200"/>
      </w:pPr>
      <w:r>
        <w:rPr>
          <w:rFonts w:ascii="Cambria" w:eastAsia="Cambria" w:hAnsi="Cambria" w:cs="Cambria"/>
        </w:rPr>
        <w:t>The methodology section presents the research design, including the methods used, the data (primary and/or secondary), data collection techniques, data analysis techniques, and variable measurement. All information should be explained in paragraph form.</w:t>
      </w:r>
    </w:p>
    <w:p w14:paraId="1A511768" w14:textId="77777777" w:rsidR="00096403" w:rsidRDefault="00026EAD">
      <w:pPr>
        <w:pStyle w:val="Heading1"/>
        <w:spacing w:before="240" w:after="120"/>
      </w:pPr>
      <w:r>
        <w:rPr>
          <w:rFonts w:ascii="Cambria" w:eastAsia="Cambria" w:hAnsi="Cambria" w:cs="Cambria"/>
          <w:b/>
          <w:bCs/>
          <w:color w:val="0B2545"/>
          <w:sz w:val="22"/>
          <w:szCs w:val="22"/>
        </w:rPr>
        <w:t>RESULTS AND DISCUSSION</w:t>
      </w:r>
    </w:p>
    <w:p w14:paraId="33FBB378" w14:textId="77777777" w:rsidR="00096403" w:rsidRDefault="00026EAD">
      <w:pPr>
        <w:spacing w:after="100"/>
      </w:pPr>
      <w:r>
        <w:rPr>
          <w:rFonts w:ascii="Cambria" w:eastAsia="Cambria" w:hAnsi="Cambria" w:cs="Cambria"/>
          <w:b/>
          <w:bCs/>
          <w:i/>
          <w:iCs/>
        </w:rPr>
        <w:t>Results</w:t>
      </w:r>
    </w:p>
    <w:p w14:paraId="5A20CF65" w14:textId="77777777" w:rsidR="00096403" w:rsidRDefault="00026EAD">
      <w:pPr>
        <w:spacing w:after="200"/>
      </w:pPr>
      <w:r>
        <w:rPr>
          <w:rFonts w:ascii="Cambria" w:eastAsia="Cambria" w:hAnsi="Cambria" w:cs="Cambria"/>
        </w:rPr>
        <w:t>This section presents the descriptive statistics and hypothesis testing results, followed by an explanation.</w:t>
      </w:r>
    </w:p>
    <w:p w14:paraId="37C13680" w14:textId="77777777" w:rsidR="00096403" w:rsidRDefault="00026EAD">
      <w:pPr>
        <w:spacing w:after="100"/>
      </w:pPr>
      <w:r>
        <w:rPr>
          <w:rFonts w:ascii="Cambria" w:eastAsia="Cambria" w:hAnsi="Cambria" w:cs="Cambria"/>
          <w:b/>
          <w:bCs/>
          <w:i/>
          <w:iCs/>
        </w:rPr>
        <w:t>Discussion</w:t>
      </w:r>
    </w:p>
    <w:p w14:paraId="0A549A0E" w14:textId="77777777" w:rsidR="00096403" w:rsidRDefault="00026EAD">
      <w:pPr>
        <w:spacing w:after="200"/>
      </w:pPr>
      <w:r>
        <w:rPr>
          <w:rFonts w:ascii="Cambria" w:eastAsia="Cambria" w:hAnsi="Cambria" w:cs="Cambria"/>
        </w:rPr>
        <w:t>In the discussion, the author interprets the results reported above, provides arguments consistent with the method used, and highlights the novelty of the findings (if any). The results should also be compared and related to previous studies, demonstrating analytical depth.</w:t>
      </w:r>
    </w:p>
    <w:p w14:paraId="6AA6BE7C" w14:textId="77777777" w:rsidR="00096403" w:rsidRDefault="00026EAD">
      <w:pPr>
        <w:pStyle w:val="Heading1"/>
        <w:spacing w:before="240" w:after="120"/>
      </w:pPr>
      <w:r>
        <w:rPr>
          <w:rFonts w:ascii="Cambria" w:eastAsia="Cambria" w:hAnsi="Cambria" w:cs="Cambria"/>
          <w:b/>
          <w:bCs/>
          <w:color w:val="0B2545"/>
          <w:sz w:val="22"/>
          <w:szCs w:val="22"/>
        </w:rPr>
        <w:t>CONCLUSION</w:t>
      </w:r>
    </w:p>
    <w:p w14:paraId="19E68C1E" w14:textId="77777777" w:rsidR="00096403" w:rsidRDefault="00026EAD">
      <w:pPr>
        <w:spacing w:after="200"/>
      </w:pPr>
      <w:r>
        <w:rPr>
          <w:rFonts w:ascii="Cambria" w:eastAsia="Cambria" w:hAnsi="Cambria" w:cs="Cambria"/>
        </w:rPr>
        <w:t>The conclusion should answer the research questions and address limitations, managerial implications, and theoretical implications. Theoretical implications should include remaining gaps along with suggestions based on the study's limitations and any rejected hypotheses. This should be written as a paragraph, without statistical statements or citations.</w:t>
      </w:r>
    </w:p>
    <w:p w14:paraId="3C9A120C" w14:textId="77777777" w:rsidR="00096403" w:rsidRDefault="00026EAD">
      <w:pPr>
        <w:spacing w:after="60"/>
      </w:pPr>
      <w:r>
        <w:rPr>
          <w:rFonts w:ascii="Cambria" w:eastAsia="Cambria" w:hAnsi="Cambria" w:cs="Cambria"/>
          <w:b/>
          <w:bCs/>
        </w:rPr>
        <w:t xml:space="preserve">Author contribution: </w:t>
      </w:r>
      <w:r>
        <w:rPr>
          <w:rFonts w:ascii="Cambria" w:eastAsia="Cambria" w:hAnsi="Cambria" w:cs="Cambria"/>
        </w:rPr>
        <w:t>Describe each author's contribution.</w:t>
      </w:r>
    </w:p>
    <w:p w14:paraId="7DB32435" w14:textId="77777777" w:rsidR="00096403" w:rsidRDefault="00026EAD">
      <w:pPr>
        <w:spacing w:after="60"/>
      </w:pPr>
      <w:r>
        <w:rPr>
          <w:rFonts w:ascii="Cambria" w:eastAsia="Cambria" w:hAnsi="Cambria" w:cs="Cambria"/>
          <w:b/>
          <w:bCs/>
        </w:rPr>
        <w:t xml:space="preserve">Funding statement: </w:t>
      </w:r>
      <w:r>
        <w:rPr>
          <w:rFonts w:ascii="Cambria" w:eastAsia="Cambria" w:hAnsi="Cambria" w:cs="Cambria"/>
        </w:rPr>
        <w:t>Describe the funding statement from the institution or self-funding.</w:t>
      </w:r>
    </w:p>
    <w:p w14:paraId="5C80FAE4" w14:textId="77777777" w:rsidR="00096403" w:rsidRDefault="00026EAD">
      <w:pPr>
        <w:spacing w:after="60"/>
      </w:pPr>
      <w:r>
        <w:rPr>
          <w:rFonts w:ascii="Cambria" w:eastAsia="Cambria" w:hAnsi="Cambria" w:cs="Cambria"/>
          <w:b/>
          <w:bCs/>
        </w:rPr>
        <w:t xml:space="preserve">Acknowledgments: </w:t>
      </w:r>
      <w:r>
        <w:rPr>
          <w:rFonts w:ascii="Cambria" w:eastAsia="Cambria" w:hAnsi="Cambria" w:cs="Cambria"/>
        </w:rPr>
        <w:t>Authors may acknowledge a person or organization that assisted the study.</w:t>
      </w:r>
    </w:p>
    <w:p w14:paraId="5B25DD8F" w14:textId="77777777" w:rsidR="00096403" w:rsidRDefault="00026EAD">
      <w:pPr>
        <w:spacing w:after="240"/>
      </w:pPr>
      <w:r>
        <w:rPr>
          <w:rFonts w:ascii="Cambria" w:eastAsia="Cambria" w:hAnsi="Cambria" w:cs="Cambria"/>
          <w:b/>
          <w:bCs/>
        </w:rPr>
        <w:lastRenderedPageBreak/>
        <w:t xml:space="preserve">Conflicts of interest: </w:t>
      </w:r>
      <w:r>
        <w:rPr>
          <w:rFonts w:ascii="Cambria" w:eastAsia="Cambria" w:hAnsi="Cambria" w:cs="Cambria"/>
        </w:rPr>
        <w:t>The authors declare no conflict of interest.</w:t>
      </w:r>
    </w:p>
    <w:p w14:paraId="56B1A3E5" w14:textId="77777777" w:rsidR="00096403" w:rsidRDefault="00026EAD">
      <w:pPr>
        <w:pStyle w:val="Heading1"/>
        <w:spacing w:before="240" w:after="120"/>
      </w:pPr>
      <w:r>
        <w:rPr>
          <w:rFonts w:ascii="Cambria" w:eastAsia="Cambria" w:hAnsi="Cambria" w:cs="Cambria"/>
          <w:b/>
          <w:bCs/>
          <w:color w:val="0B2545"/>
          <w:sz w:val="22"/>
          <w:szCs w:val="22"/>
        </w:rPr>
        <w:t>REFERENCES</w:t>
      </w:r>
    </w:p>
    <w:p w14:paraId="77E96613" w14:textId="7B2F968F" w:rsidR="00096403" w:rsidRDefault="00A6329A">
      <w:pPr>
        <w:spacing w:after="160"/>
      </w:pPr>
      <w:r w:rsidRPr="00A6329A">
        <w:rPr>
          <w:rFonts w:ascii="Cambria" w:eastAsia="Cambria" w:hAnsi="Cambria" w:cs="Cambria"/>
        </w:rPr>
        <w:t>APA 7th edition. Within a parenthetical group, order references alphabetically by first author surname</w:t>
      </w:r>
      <w:r>
        <w:rPr>
          <w:rFonts w:ascii="Cambria" w:eastAsia="Cambria" w:hAnsi="Cambria" w:cs="Cambria"/>
        </w:rPr>
        <w:t xml:space="preserve"> </w:t>
      </w:r>
      <w:proofErr w:type="gramStart"/>
      <w:r w:rsidR="00026EAD">
        <w:rPr>
          <w:rFonts w:ascii="Cambria" w:eastAsia="Cambria" w:hAnsi="Cambria" w:cs="Cambria"/>
        </w:rPr>
        <w:t>The</w:t>
      </w:r>
      <w:proofErr w:type="gramEnd"/>
      <w:r w:rsidR="00026EAD">
        <w:rPr>
          <w:rFonts w:ascii="Cambria" w:eastAsia="Cambria" w:hAnsi="Cambria" w:cs="Cambria"/>
        </w:rPr>
        <w:t xml:space="preserve"> paper should include at least 50 references, with</w:t>
      </w:r>
      <w:r w:rsidR="00026EAD">
        <w:rPr>
          <w:rFonts w:ascii="Cambria" w:eastAsia="Cambria" w:hAnsi="Cambria" w:cs="Cambria"/>
        </w:rPr>
        <w:t xml:space="preserve"> published within the last ten years. At least 80% of references should be primary sources from national and international research articles. Authors are advised to limit self-citation to a maximum of three articles. Citations and the bibliography should follow the 7th edition of the American Psychological Association (APA) style. Authors are encouraged to use a reference manager such as Mendeley, Zotero, RefWorks, or EndNote.</w:t>
      </w:r>
    </w:p>
    <w:p w14:paraId="4FFDD798" w14:textId="77777777" w:rsidR="00096403" w:rsidRDefault="00026EAD">
      <w:pPr>
        <w:spacing w:after="80"/>
      </w:pPr>
      <w:r>
        <w:rPr>
          <w:rFonts w:ascii="Cambria" w:eastAsia="Cambria" w:hAnsi="Cambria" w:cs="Cambria"/>
          <w:b/>
          <w:bCs/>
        </w:rPr>
        <w:t>Example:</w:t>
      </w:r>
    </w:p>
    <w:p w14:paraId="72E8A489" w14:textId="77777777" w:rsidR="00096403" w:rsidRDefault="00026EAD">
      <w:pPr>
        <w:spacing w:after="80"/>
      </w:pPr>
      <w:r>
        <w:rPr>
          <w:rFonts w:ascii="Cambria" w:eastAsia="Cambria" w:hAnsi="Cambria" w:cs="Cambria"/>
          <w:b/>
          <w:bCs/>
        </w:rPr>
        <w:t>References:</w:t>
      </w:r>
    </w:p>
    <w:p w14:paraId="73DE686D" w14:textId="18DAAF34" w:rsidR="00A6329A" w:rsidRPr="00A6329A" w:rsidRDefault="00A6329A" w:rsidP="00A6329A">
      <w:pPr>
        <w:pStyle w:val="Bibliography"/>
        <w:spacing w:line="360" w:lineRule="auto"/>
        <w:ind w:left="720" w:hanging="720"/>
        <w:jc w:val="both"/>
        <w:rPr>
          <w:rFonts w:ascii="Times New Roman" w:hAnsi="Times New Roman" w:cs="Times New Roman"/>
          <w:noProof/>
          <w:sz w:val="18"/>
          <w:szCs w:val="18"/>
          <w:lang w:val="id-ID"/>
        </w:rPr>
      </w:pPr>
      <w:r w:rsidRPr="00A6329A">
        <w:rPr>
          <w:rFonts w:ascii="Times New Roman" w:hAnsi="Times New Roman" w:cs="Times New Roman"/>
          <w:noProof/>
          <w:sz w:val="18"/>
          <w:szCs w:val="18"/>
          <w:lang w:val="id-ID"/>
        </w:rPr>
        <w:t xml:space="preserve">Caligiuri, P., Collings, D., Cieri, H., &amp; Lazarova, M. (2024). Global Talent Management: A Critical Review and Research Agenda fthe New Organizational Reality. </w:t>
      </w:r>
      <w:r w:rsidRPr="00A6329A">
        <w:rPr>
          <w:rFonts w:ascii="Times New Roman" w:hAnsi="Times New Roman" w:cs="Times New Roman"/>
          <w:i/>
          <w:iCs/>
          <w:noProof/>
          <w:sz w:val="18"/>
          <w:szCs w:val="18"/>
          <w:lang w:val="id-ID"/>
        </w:rPr>
        <w:t>Annual Review of Organizational Psychology and Organizational Behavior, 11</w:t>
      </w:r>
      <w:r w:rsidRPr="00A6329A">
        <w:rPr>
          <w:rFonts w:ascii="Times New Roman" w:hAnsi="Times New Roman" w:cs="Times New Roman"/>
          <w:noProof/>
          <w:sz w:val="18"/>
          <w:szCs w:val="18"/>
          <w:lang w:val="id-ID"/>
        </w:rPr>
        <w:t>(1), 393-421. doi:10.1146/annurev-orgpsych-111821-033121</w:t>
      </w:r>
    </w:p>
    <w:p w14:paraId="0779EE8B" w14:textId="77777777" w:rsidR="00A6329A" w:rsidRPr="00A6329A" w:rsidRDefault="00A6329A" w:rsidP="00A6329A">
      <w:pPr>
        <w:pStyle w:val="Bibliography"/>
        <w:spacing w:line="360" w:lineRule="auto"/>
        <w:ind w:left="720" w:hanging="720"/>
        <w:jc w:val="both"/>
        <w:rPr>
          <w:rFonts w:ascii="Times New Roman" w:hAnsi="Times New Roman" w:cs="Times New Roman"/>
          <w:noProof/>
          <w:sz w:val="18"/>
          <w:szCs w:val="18"/>
          <w:lang w:val="id-ID"/>
        </w:rPr>
      </w:pPr>
      <w:r w:rsidRPr="00A6329A">
        <w:rPr>
          <w:rFonts w:ascii="Times New Roman" w:hAnsi="Times New Roman" w:cs="Times New Roman"/>
          <w:noProof/>
          <w:sz w:val="18"/>
          <w:szCs w:val="18"/>
          <w:lang w:val="id-ID"/>
        </w:rPr>
        <w:t xml:space="preserve">Asia, t. i. (2026). </w:t>
      </w:r>
      <w:r w:rsidRPr="00A6329A">
        <w:rPr>
          <w:rFonts w:ascii="Times New Roman" w:hAnsi="Times New Roman" w:cs="Times New Roman"/>
          <w:i/>
          <w:iCs/>
          <w:noProof/>
          <w:sz w:val="18"/>
          <w:szCs w:val="18"/>
          <w:lang w:val="id-ID"/>
        </w:rPr>
        <w:t>HSBC weighs 20,000 job cuts as AI reshapes operations</w:t>
      </w:r>
      <w:r w:rsidRPr="00A6329A">
        <w:rPr>
          <w:rFonts w:ascii="Times New Roman" w:hAnsi="Times New Roman" w:cs="Times New Roman"/>
          <w:noProof/>
          <w:sz w:val="18"/>
          <w:szCs w:val="18"/>
          <w:lang w:val="id-ID"/>
        </w:rPr>
        <w:t>. From Tech in Asia: https://www.techinasia.com/news/hsbc-weighs-20000-job-cuts-as-ai-reshapes-operations</w:t>
      </w:r>
    </w:p>
    <w:p w14:paraId="61FD1441" w14:textId="77777777" w:rsidR="00096403" w:rsidRDefault="00026EAD">
      <w:pPr>
        <w:spacing w:after="80"/>
      </w:pPr>
      <w:r>
        <w:rPr>
          <w:rFonts w:ascii="Cambria" w:eastAsia="Cambria" w:hAnsi="Cambria" w:cs="Cambria"/>
          <w:sz w:val="18"/>
          <w:szCs w:val="18"/>
        </w:rPr>
        <w:t xml:space="preserve">BPS. (2023). </w:t>
      </w:r>
      <w:proofErr w:type="spellStart"/>
      <w:r>
        <w:rPr>
          <w:rFonts w:ascii="Cambria" w:eastAsia="Cambria" w:hAnsi="Cambria" w:cs="Cambria"/>
          <w:sz w:val="18"/>
          <w:szCs w:val="18"/>
        </w:rPr>
        <w:t>Statistik</w:t>
      </w:r>
      <w:proofErr w:type="spellEnd"/>
      <w:r>
        <w:rPr>
          <w:rFonts w:ascii="Cambria" w:eastAsia="Cambria" w:hAnsi="Cambria" w:cs="Cambria"/>
          <w:sz w:val="18"/>
          <w:szCs w:val="18"/>
        </w:rPr>
        <w:t xml:space="preserve"> Indonesia 2023. Badan Pusat </w:t>
      </w:r>
      <w:proofErr w:type="spellStart"/>
      <w:r>
        <w:rPr>
          <w:rFonts w:ascii="Cambria" w:eastAsia="Cambria" w:hAnsi="Cambria" w:cs="Cambria"/>
          <w:sz w:val="18"/>
          <w:szCs w:val="18"/>
        </w:rPr>
        <w:t>Statistik</w:t>
      </w:r>
      <w:proofErr w:type="spellEnd"/>
      <w:r>
        <w:rPr>
          <w:rFonts w:ascii="Cambria" w:eastAsia="Cambria" w:hAnsi="Cambria" w:cs="Cambria"/>
          <w:sz w:val="18"/>
          <w:szCs w:val="18"/>
        </w:rPr>
        <w:t xml:space="preserve"> Indonesia. https://www.bps.go.id/publication/2020/04/29/e9011b3155d45d70823c141f/statistik-indonesia-2020.html</w:t>
      </w:r>
    </w:p>
    <w:p w14:paraId="55008FDD" w14:textId="77777777" w:rsidR="00096403" w:rsidRDefault="00026EAD">
      <w:pPr>
        <w:pStyle w:val="Heading1"/>
        <w:spacing w:before="240" w:after="120"/>
      </w:pPr>
      <w:r>
        <w:rPr>
          <w:rFonts w:ascii="Cambria" w:eastAsia="Cambria" w:hAnsi="Cambria" w:cs="Cambria"/>
          <w:b/>
          <w:bCs/>
          <w:color w:val="0B2545"/>
          <w:sz w:val="22"/>
          <w:szCs w:val="22"/>
        </w:rPr>
        <w:t>EXAMPLE FOR TABLE AND FIGURE</w:t>
      </w:r>
    </w:p>
    <w:p w14:paraId="119C0607" w14:textId="77777777" w:rsidR="00096403" w:rsidRDefault="00026EAD">
      <w:pPr>
        <w:spacing w:after="80"/>
      </w:pPr>
      <w:r>
        <w:rPr>
          <w:rFonts w:ascii="Cambria" w:eastAsia="Cambria" w:hAnsi="Cambria" w:cs="Cambria"/>
          <w:b/>
          <w:bCs/>
        </w:rPr>
        <w:t>Table 1</w:t>
      </w:r>
    </w:p>
    <w:p w14:paraId="299FEDDF" w14:textId="77777777" w:rsidR="00096403" w:rsidRDefault="00026EAD">
      <w:pPr>
        <w:spacing w:after="120"/>
      </w:pPr>
      <w:r>
        <w:rPr>
          <w:rFonts w:ascii="Cambria" w:eastAsia="Cambria" w:hAnsi="Cambria" w:cs="Cambria"/>
          <w:i/>
          <w:iCs/>
        </w:rPr>
        <w:t>Hypothesis testing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000"/>
        <w:gridCol w:w="2000"/>
        <w:gridCol w:w="2500"/>
      </w:tblGrid>
      <w:tr w:rsidR="00096403" w14:paraId="4316DFDC" w14:textId="77777777">
        <w:tblPrEx>
          <w:tblCellMar>
            <w:top w:w="0" w:type="dxa"/>
            <w:bottom w:w="0" w:type="dxa"/>
          </w:tblCellMar>
        </w:tblPrEx>
        <w:tc>
          <w:tcPr>
            <w:tcW w:w="3000" w:type="dxa"/>
            <w:shd w:val="clear" w:color="auto" w:fill="0B2545"/>
          </w:tcPr>
          <w:p w14:paraId="777547BE" w14:textId="77777777" w:rsidR="00096403" w:rsidRDefault="00026EAD">
            <w:pPr>
              <w:jc w:val="center"/>
            </w:pPr>
            <w:r>
              <w:rPr>
                <w:rFonts w:ascii="Cambria" w:eastAsia="Cambria" w:hAnsi="Cambria" w:cs="Cambria"/>
                <w:b/>
                <w:bCs/>
                <w:color w:val="FFFFFF"/>
                <w:sz w:val="18"/>
                <w:szCs w:val="18"/>
              </w:rPr>
              <w:t>Hypothesis</w:t>
            </w:r>
          </w:p>
        </w:tc>
        <w:tc>
          <w:tcPr>
            <w:tcW w:w="2000" w:type="dxa"/>
            <w:shd w:val="clear" w:color="auto" w:fill="0B2545"/>
          </w:tcPr>
          <w:p w14:paraId="694E4C04" w14:textId="77777777" w:rsidR="00096403" w:rsidRDefault="00026EAD">
            <w:pPr>
              <w:jc w:val="center"/>
            </w:pPr>
            <w:r>
              <w:rPr>
                <w:rFonts w:ascii="Cambria" w:eastAsia="Cambria" w:hAnsi="Cambria" w:cs="Cambria"/>
                <w:b/>
                <w:bCs/>
                <w:color w:val="FFFFFF"/>
                <w:sz w:val="18"/>
                <w:szCs w:val="18"/>
              </w:rPr>
              <w:t>Estimate</w:t>
            </w:r>
          </w:p>
        </w:tc>
        <w:tc>
          <w:tcPr>
            <w:tcW w:w="2000" w:type="dxa"/>
            <w:shd w:val="clear" w:color="auto" w:fill="0B2545"/>
          </w:tcPr>
          <w:p w14:paraId="7BC7295D" w14:textId="77777777" w:rsidR="00096403" w:rsidRDefault="00026EAD">
            <w:pPr>
              <w:jc w:val="center"/>
            </w:pPr>
            <w:r>
              <w:rPr>
                <w:rFonts w:ascii="Cambria" w:eastAsia="Cambria" w:hAnsi="Cambria" w:cs="Cambria"/>
                <w:b/>
                <w:bCs/>
                <w:color w:val="FFFFFF"/>
                <w:sz w:val="18"/>
                <w:szCs w:val="18"/>
              </w:rPr>
              <w:t>p-value</w:t>
            </w:r>
          </w:p>
        </w:tc>
        <w:tc>
          <w:tcPr>
            <w:tcW w:w="2500" w:type="dxa"/>
            <w:shd w:val="clear" w:color="auto" w:fill="0B2545"/>
          </w:tcPr>
          <w:p w14:paraId="228AD4EA" w14:textId="77777777" w:rsidR="00096403" w:rsidRDefault="00026EAD">
            <w:pPr>
              <w:jc w:val="center"/>
            </w:pPr>
            <w:r>
              <w:rPr>
                <w:rFonts w:ascii="Cambria" w:eastAsia="Cambria" w:hAnsi="Cambria" w:cs="Cambria"/>
                <w:b/>
                <w:bCs/>
                <w:color w:val="FFFFFF"/>
                <w:sz w:val="18"/>
                <w:szCs w:val="18"/>
              </w:rPr>
              <w:t>Decision</w:t>
            </w:r>
          </w:p>
        </w:tc>
      </w:tr>
      <w:tr w:rsidR="00096403" w14:paraId="31982A9D" w14:textId="77777777">
        <w:tblPrEx>
          <w:tblCellMar>
            <w:top w:w="0" w:type="dxa"/>
            <w:bottom w:w="0" w:type="dxa"/>
          </w:tblCellMar>
        </w:tblPrEx>
        <w:tc>
          <w:tcPr>
            <w:tcW w:w="3000" w:type="dxa"/>
          </w:tcPr>
          <w:p w14:paraId="5F96E65E" w14:textId="77777777" w:rsidR="00096403" w:rsidRDefault="00096403">
            <w:pPr>
              <w:jc w:val="center"/>
            </w:pPr>
          </w:p>
        </w:tc>
        <w:tc>
          <w:tcPr>
            <w:tcW w:w="2000" w:type="dxa"/>
          </w:tcPr>
          <w:p w14:paraId="3B10901F" w14:textId="77777777" w:rsidR="00096403" w:rsidRDefault="00096403">
            <w:pPr>
              <w:jc w:val="center"/>
            </w:pPr>
          </w:p>
        </w:tc>
        <w:tc>
          <w:tcPr>
            <w:tcW w:w="2000" w:type="dxa"/>
          </w:tcPr>
          <w:p w14:paraId="0575C54A" w14:textId="77777777" w:rsidR="00096403" w:rsidRDefault="00096403">
            <w:pPr>
              <w:jc w:val="center"/>
            </w:pPr>
          </w:p>
        </w:tc>
        <w:tc>
          <w:tcPr>
            <w:tcW w:w="2500" w:type="dxa"/>
          </w:tcPr>
          <w:p w14:paraId="121E5B10" w14:textId="77777777" w:rsidR="00096403" w:rsidRDefault="00096403">
            <w:pPr>
              <w:jc w:val="center"/>
            </w:pPr>
          </w:p>
        </w:tc>
      </w:tr>
      <w:tr w:rsidR="00096403" w14:paraId="7580937B" w14:textId="77777777">
        <w:tblPrEx>
          <w:tblCellMar>
            <w:top w:w="0" w:type="dxa"/>
            <w:bottom w:w="0" w:type="dxa"/>
          </w:tblCellMar>
        </w:tblPrEx>
        <w:tc>
          <w:tcPr>
            <w:tcW w:w="3000" w:type="dxa"/>
          </w:tcPr>
          <w:p w14:paraId="35A78C8C" w14:textId="77777777" w:rsidR="00096403" w:rsidRDefault="00096403">
            <w:pPr>
              <w:jc w:val="center"/>
            </w:pPr>
          </w:p>
        </w:tc>
        <w:tc>
          <w:tcPr>
            <w:tcW w:w="2000" w:type="dxa"/>
          </w:tcPr>
          <w:p w14:paraId="77C7A395" w14:textId="77777777" w:rsidR="00096403" w:rsidRDefault="00096403">
            <w:pPr>
              <w:jc w:val="center"/>
            </w:pPr>
          </w:p>
        </w:tc>
        <w:tc>
          <w:tcPr>
            <w:tcW w:w="2000" w:type="dxa"/>
          </w:tcPr>
          <w:p w14:paraId="40DB8B55" w14:textId="77777777" w:rsidR="00096403" w:rsidRDefault="00096403">
            <w:pPr>
              <w:jc w:val="center"/>
            </w:pPr>
          </w:p>
        </w:tc>
        <w:tc>
          <w:tcPr>
            <w:tcW w:w="2500" w:type="dxa"/>
          </w:tcPr>
          <w:p w14:paraId="417D0DA0" w14:textId="77777777" w:rsidR="00096403" w:rsidRDefault="00096403">
            <w:pPr>
              <w:jc w:val="center"/>
            </w:pPr>
          </w:p>
        </w:tc>
      </w:tr>
    </w:tbl>
    <w:p w14:paraId="60A6C626" w14:textId="77777777" w:rsidR="00096403" w:rsidRDefault="00026EAD">
      <w:pPr>
        <w:spacing w:before="240" w:after="80"/>
      </w:pPr>
      <w:r>
        <w:rPr>
          <w:rFonts w:ascii="Cambria" w:eastAsia="Cambria" w:hAnsi="Cambria" w:cs="Cambria"/>
          <w:b/>
          <w:bCs/>
        </w:rPr>
        <w:t>Figure 1</w:t>
      </w:r>
    </w:p>
    <w:p w14:paraId="790C925E" w14:textId="77777777" w:rsidR="00096403" w:rsidRDefault="00026EAD">
      <w:pPr>
        <w:spacing w:after="40"/>
        <w:rPr>
          <w:rFonts w:ascii="Cambria" w:eastAsia="Cambria" w:hAnsi="Cambria" w:cs="Cambria"/>
          <w:i/>
          <w:iCs/>
        </w:rPr>
      </w:pPr>
      <w:r>
        <w:rPr>
          <w:rFonts w:ascii="Cambria" w:eastAsia="Cambria" w:hAnsi="Cambria" w:cs="Cambria"/>
          <w:i/>
          <w:iCs/>
        </w:rPr>
        <w:t>Conceptual framework</w:t>
      </w:r>
    </w:p>
    <w:p w14:paraId="48B44E6E" w14:textId="04690E53" w:rsidR="00975DA0" w:rsidRDefault="00975DA0" w:rsidP="00975DA0">
      <w:pPr>
        <w:spacing w:after="40"/>
        <w:jc w:val="center"/>
      </w:pPr>
      <w:r>
        <w:rPr>
          <w:i/>
          <w:noProof/>
          <w:lang w:val="en-US"/>
        </w:rPr>
        <w:drawing>
          <wp:inline distT="0" distB="0" distL="0" distR="0" wp14:anchorId="017DB2B5" wp14:editId="4846454D">
            <wp:extent cx="4229100" cy="2734557"/>
            <wp:effectExtent l="0" t="0" r="0" b="8890"/>
            <wp:docPr id="1120474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9751" cy="2734978"/>
                    </a:xfrm>
                    <a:prstGeom prst="rect">
                      <a:avLst/>
                    </a:prstGeom>
                    <a:noFill/>
                    <a:ln>
                      <a:noFill/>
                    </a:ln>
                  </pic:spPr>
                </pic:pic>
              </a:graphicData>
            </a:graphic>
          </wp:inline>
        </w:drawing>
      </w:r>
    </w:p>
    <w:sectPr w:rsidR="00975DA0">
      <w:headerReference w:type="default" r:id="rId8"/>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AD21C" w14:textId="77777777" w:rsidR="00026EAD" w:rsidRDefault="00026EAD">
      <w:r>
        <w:separator/>
      </w:r>
    </w:p>
  </w:endnote>
  <w:endnote w:type="continuationSeparator" w:id="0">
    <w:p w14:paraId="0916D480" w14:textId="77777777" w:rsidR="00026EAD" w:rsidRDefault="00026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CA49" w14:textId="77777777" w:rsidR="00096403" w:rsidRDefault="00026EAD">
    <w:pPr>
      <w:jc w:val="center"/>
    </w:pPr>
    <w:r>
      <w:rPr>
        <w:rFonts w:ascii="Cambria" w:eastAsia="Cambria" w:hAnsi="Cambria" w:cs="Cambria"/>
        <w:color w:val="666666"/>
        <w:sz w:val="16"/>
        <w:szCs w:val="16"/>
      </w:rPr>
      <w:t>FIRM Journal of Management Studies — School of Management, President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BFAB7" w14:textId="77777777" w:rsidR="00026EAD" w:rsidRDefault="00026EAD">
      <w:r>
        <w:separator/>
      </w:r>
    </w:p>
  </w:footnote>
  <w:footnote w:type="continuationSeparator" w:id="0">
    <w:p w14:paraId="18B3740E" w14:textId="77777777" w:rsidR="00026EAD" w:rsidRDefault="00026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1FCE" w14:textId="77777777" w:rsidR="00096403" w:rsidRDefault="00026EAD">
    <w:pPr>
      <w:pBdr>
        <w:bottom w:val="single" w:sz="12" w:space="4" w:color="C9A227"/>
      </w:pBdr>
      <w:spacing w:after="100"/>
    </w:pPr>
    <w:r>
      <w:rPr>
        <w:rFonts w:ascii="Cambria" w:eastAsia="Cambria" w:hAnsi="Cambria" w:cs="Cambria"/>
        <w:b/>
        <w:bCs/>
        <w:color w:val="0B2545"/>
      </w:rPr>
      <w:t>FIRM Journal of Management Studies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A35C3"/>
    <w:multiLevelType w:val="hybridMultilevel"/>
    <w:tmpl w:val="D6483D66"/>
    <w:lvl w:ilvl="0" w:tplc="EFB0B81E">
      <w:start w:val="1"/>
      <w:numFmt w:val="bullet"/>
      <w:lvlText w:val="●"/>
      <w:lvlJc w:val="left"/>
      <w:pPr>
        <w:ind w:left="720" w:hanging="360"/>
      </w:pPr>
    </w:lvl>
    <w:lvl w:ilvl="1" w:tplc="0956A4AC">
      <w:start w:val="1"/>
      <w:numFmt w:val="bullet"/>
      <w:lvlText w:val="○"/>
      <w:lvlJc w:val="left"/>
      <w:pPr>
        <w:ind w:left="1440" w:hanging="360"/>
      </w:pPr>
    </w:lvl>
    <w:lvl w:ilvl="2" w:tplc="F57C1D54">
      <w:start w:val="1"/>
      <w:numFmt w:val="bullet"/>
      <w:lvlText w:val="■"/>
      <w:lvlJc w:val="left"/>
      <w:pPr>
        <w:ind w:left="2160" w:hanging="360"/>
      </w:pPr>
    </w:lvl>
    <w:lvl w:ilvl="3" w:tplc="93886086">
      <w:start w:val="1"/>
      <w:numFmt w:val="bullet"/>
      <w:lvlText w:val="●"/>
      <w:lvlJc w:val="left"/>
      <w:pPr>
        <w:ind w:left="2880" w:hanging="360"/>
      </w:pPr>
    </w:lvl>
    <w:lvl w:ilvl="4" w:tplc="6F70B9D2">
      <w:start w:val="1"/>
      <w:numFmt w:val="bullet"/>
      <w:lvlText w:val="○"/>
      <w:lvlJc w:val="left"/>
      <w:pPr>
        <w:ind w:left="3600" w:hanging="360"/>
      </w:pPr>
    </w:lvl>
    <w:lvl w:ilvl="5" w:tplc="2E3E7F88">
      <w:start w:val="1"/>
      <w:numFmt w:val="bullet"/>
      <w:lvlText w:val="■"/>
      <w:lvlJc w:val="left"/>
      <w:pPr>
        <w:ind w:left="4320" w:hanging="360"/>
      </w:pPr>
    </w:lvl>
    <w:lvl w:ilvl="6" w:tplc="F118D08A">
      <w:start w:val="1"/>
      <w:numFmt w:val="bullet"/>
      <w:lvlText w:val="●"/>
      <w:lvlJc w:val="left"/>
      <w:pPr>
        <w:ind w:left="5040" w:hanging="360"/>
      </w:pPr>
    </w:lvl>
    <w:lvl w:ilvl="7" w:tplc="F740E224">
      <w:start w:val="1"/>
      <w:numFmt w:val="bullet"/>
      <w:lvlText w:val="●"/>
      <w:lvlJc w:val="left"/>
      <w:pPr>
        <w:ind w:left="5760" w:hanging="360"/>
      </w:pPr>
    </w:lvl>
    <w:lvl w:ilvl="8" w:tplc="33E076B0">
      <w:start w:val="1"/>
      <w:numFmt w:val="bullet"/>
      <w:lvlText w:val="●"/>
      <w:lvlJc w:val="left"/>
      <w:pPr>
        <w:ind w:left="6480" w:hanging="360"/>
      </w:pPr>
    </w:lvl>
  </w:abstractNum>
  <w:num w:numId="1" w16cid:durableId="7424826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03"/>
    <w:rsid w:val="00026EAD"/>
    <w:rsid w:val="00096403"/>
    <w:rsid w:val="005D564C"/>
    <w:rsid w:val="00975DA0"/>
    <w:rsid w:val="00A6329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F88C"/>
  <w15:docId w15:val="{4CE20D56-883A-484E-BEF4-0C810E0C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ibliography">
    <w:name w:val="Bibliography"/>
    <w:basedOn w:val="Normal"/>
    <w:next w:val="Normal"/>
    <w:uiPriority w:val="37"/>
    <w:unhideWhenUsed/>
    <w:rsid w:val="00A6329A"/>
    <w:pPr>
      <w:spacing w:line="276" w:lineRule="auto"/>
    </w:pPr>
    <w:rPr>
      <w:rFonts w:ascii="Arial" w:eastAsia="Arial" w:hAnsi="Arial" w:cs="Arial"/>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alycia antouw</cp:lastModifiedBy>
  <cp:revision>2</cp:revision>
  <dcterms:created xsi:type="dcterms:W3CDTF">2026-09-07T13:12:00Z</dcterms:created>
  <dcterms:modified xsi:type="dcterms:W3CDTF">2026-09-07T13:12:00Z</dcterms:modified>
</cp:coreProperties>
</file>