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3B4E" w:rsidRPr="002B5EE3" w:rsidRDefault="007E4CCD" w:rsidP="009D15A8">
      <w:pPr>
        <w:spacing w:before="840" w:after="340"/>
        <w:rPr>
          <w:rFonts w:ascii="Arial" w:hAnsi="Arial" w:cs="Arial"/>
          <w:b/>
          <w:sz w:val="32"/>
          <w:szCs w:val="32"/>
          <w:lang w:val="en-GB"/>
        </w:rPr>
      </w:pPr>
      <w:r>
        <w:rPr>
          <w:rFonts w:ascii="Arial" w:hAnsi="Arial" w:cs="Arial"/>
          <w:b/>
          <w:sz w:val="32"/>
          <w:szCs w:val="32"/>
          <w:lang w:val="id-ID"/>
        </w:rPr>
        <w:t>THE ANALYSIS OF WASTE GENERATION AND WASTE COMPOSITION IN PRESIDENT UNIVERSITY, CIKARANG, INDONESIA</w:t>
      </w:r>
    </w:p>
    <w:p w:rsidR="00DB3B4E" w:rsidRPr="000F6964" w:rsidRDefault="00CC4FC0">
      <w:pPr>
        <w:rPr>
          <w:rFonts w:ascii="Calibri Light" w:hAnsi="Calibri Light" w:cs="Times New Roman"/>
          <w:bCs/>
          <w:sz w:val="20"/>
          <w:lang w:val="id-ID"/>
        </w:rPr>
      </w:pPr>
      <w:r>
        <w:rPr>
          <w:rFonts w:ascii="Calibri Light" w:hAnsi="Calibri Light" w:cs="Times New Roman"/>
          <w:bCs/>
          <w:sz w:val="20"/>
          <w:lang w:val="id-ID"/>
        </w:rPr>
        <w:t>Fifi Indriyani</w:t>
      </w:r>
      <w:r w:rsidRPr="0086241E">
        <w:rPr>
          <w:rFonts w:ascii="Calibri Light" w:hAnsi="Calibri Light" w:cs="Times New Roman"/>
          <w:bCs/>
          <w:sz w:val="20"/>
          <w:vertAlign w:val="superscript"/>
          <w:lang w:val="en-GB"/>
        </w:rPr>
        <w:t>1</w:t>
      </w:r>
      <w:r w:rsidR="000F6964" w:rsidRPr="000F6964">
        <w:rPr>
          <w:rFonts w:ascii="Calibri Light" w:hAnsi="Calibri Light" w:cs="Times New Roman"/>
          <w:bCs/>
          <w:sz w:val="20"/>
          <w:lang w:val="id-ID"/>
        </w:rPr>
        <w:t xml:space="preserve"> </w:t>
      </w:r>
      <w:r w:rsidR="000F6964">
        <w:rPr>
          <w:rFonts w:ascii="Calibri Light" w:hAnsi="Calibri Light" w:cs="Times New Roman"/>
          <w:bCs/>
          <w:sz w:val="20"/>
          <w:lang w:val="id-ID"/>
        </w:rPr>
        <w:t>Filson M Sidjabat</w:t>
      </w:r>
      <w:r w:rsidR="000F6964">
        <w:rPr>
          <w:rFonts w:ascii="Calibri Light" w:hAnsi="Calibri Light" w:cs="Times New Roman"/>
          <w:bCs/>
          <w:sz w:val="20"/>
          <w:vertAlign w:val="superscript"/>
          <w:lang w:val="en-GB"/>
        </w:rPr>
        <w:t>2</w:t>
      </w:r>
    </w:p>
    <w:p w:rsidR="00AB79C6" w:rsidRDefault="00CC4FC0" w:rsidP="00AB79C6">
      <w:pPr>
        <w:spacing w:before="113"/>
        <w:rPr>
          <w:rFonts w:ascii="Calibri Light" w:hAnsi="Calibri Light" w:cs="Times New Roman"/>
          <w:bCs/>
          <w:iCs/>
          <w:sz w:val="18"/>
          <w:szCs w:val="18"/>
          <w:lang w:val="id-ID"/>
        </w:rPr>
      </w:pPr>
      <w:r w:rsidRPr="0086241E">
        <w:rPr>
          <w:rFonts w:ascii="Calibri Light" w:hAnsi="Calibri Light" w:cs="Times New Roman"/>
          <w:bCs/>
          <w:sz w:val="18"/>
          <w:szCs w:val="18"/>
          <w:vertAlign w:val="superscript"/>
          <w:lang w:val="en-GB"/>
        </w:rPr>
        <w:t>1</w:t>
      </w:r>
      <w:r w:rsidR="000B6CD3">
        <w:rPr>
          <w:rFonts w:ascii="Calibri Light" w:hAnsi="Calibri Light" w:cs="Times New Roman"/>
          <w:bCs/>
          <w:sz w:val="18"/>
          <w:szCs w:val="18"/>
          <w:vertAlign w:val="superscript"/>
          <w:lang w:val="id-ID"/>
        </w:rPr>
        <w:t>,2</w:t>
      </w:r>
      <w:r>
        <w:rPr>
          <w:rFonts w:ascii="Calibri Light" w:hAnsi="Calibri Light" w:cs="Times New Roman"/>
          <w:bCs/>
          <w:iCs/>
          <w:sz w:val="18"/>
          <w:szCs w:val="18"/>
          <w:lang w:val="id-ID"/>
        </w:rPr>
        <w:t>Environmental Engineering, Faculty of Engineering</w:t>
      </w:r>
    </w:p>
    <w:p w:rsidR="00AB79C6" w:rsidRPr="00AB79C6" w:rsidRDefault="00CC4FC0" w:rsidP="00AB79C6">
      <w:pPr>
        <w:rPr>
          <w:rFonts w:ascii="Calibri Light" w:hAnsi="Calibri Light" w:cs="Calibri Light"/>
          <w:sz w:val="18"/>
          <w:szCs w:val="18"/>
          <w:lang w:val="id-ID"/>
        </w:rPr>
      </w:pPr>
      <w:r>
        <w:rPr>
          <w:rFonts w:ascii="Calibri Light" w:hAnsi="Calibri Light" w:cs="Times New Roman"/>
          <w:bCs/>
          <w:iCs/>
          <w:sz w:val="18"/>
          <w:szCs w:val="18"/>
          <w:lang w:val="id-ID"/>
        </w:rPr>
        <w:t xml:space="preserve">President University, </w:t>
      </w:r>
      <w:r w:rsidRPr="00AB79C6">
        <w:rPr>
          <w:rFonts w:ascii="Calibri Light" w:hAnsi="Calibri Light" w:cs="Calibri Light"/>
          <w:sz w:val="18"/>
          <w:szCs w:val="18"/>
          <w:lang w:val="en-US"/>
        </w:rPr>
        <w:t>Jababeka Education Park Jalan Ki Hajar Dewantara, Kota Jababeka, RT.2/RW.4, Mekarmukti, Cikarang Utara, Bekasi, Jawa Barat 17550</w:t>
      </w:r>
      <w:r>
        <w:rPr>
          <w:rFonts w:ascii="Calibri Light" w:hAnsi="Calibri Light" w:cs="Calibri Light"/>
          <w:sz w:val="18"/>
          <w:szCs w:val="18"/>
          <w:lang w:val="id-ID"/>
        </w:rPr>
        <w:t>.</w:t>
      </w:r>
    </w:p>
    <w:p w:rsidR="00AB79C6" w:rsidRPr="00AB79C6" w:rsidRDefault="00AB79C6" w:rsidP="00AB79C6">
      <w:pPr>
        <w:rPr>
          <w:rFonts w:ascii="Calibri Light" w:hAnsi="Calibri Light" w:cs="Times New Roman"/>
          <w:bCs/>
          <w:iCs/>
          <w:sz w:val="18"/>
          <w:szCs w:val="18"/>
          <w:lang w:val="id-ID"/>
        </w:rPr>
      </w:pPr>
    </w:p>
    <w:tbl>
      <w:tblPr>
        <w:tblStyle w:val="TableGrid"/>
        <w:tblW w:w="7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65"/>
        <w:gridCol w:w="5808"/>
      </w:tblGrid>
      <w:tr w:rsidR="00950394" w:rsidTr="00AA69F0">
        <w:trPr>
          <w:trHeight w:val="214"/>
        </w:trPr>
        <w:tc>
          <w:tcPr>
            <w:tcW w:w="1965" w:type="dxa"/>
            <w:vAlign w:val="center"/>
          </w:tcPr>
          <w:p w:rsidR="00003CF8" w:rsidRPr="0086241E" w:rsidRDefault="00003CF8" w:rsidP="00003CF8">
            <w:pPr>
              <w:jc w:val="center"/>
              <w:rPr>
                <w:rFonts w:ascii="Calibri Light" w:hAnsi="Calibri Light" w:cs="Times New Roman"/>
                <w:bCs/>
                <w:sz w:val="20"/>
                <w:lang w:val="id-ID"/>
              </w:rPr>
            </w:pPr>
          </w:p>
        </w:tc>
        <w:tc>
          <w:tcPr>
            <w:tcW w:w="5808" w:type="dxa"/>
            <w:vAlign w:val="center"/>
          </w:tcPr>
          <w:p w:rsidR="00003CF8" w:rsidRPr="0086241E" w:rsidRDefault="00003CF8" w:rsidP="00003CF8">
            <w:pPr>
              <w:ind w:left="317" w:right="283"/>
              <w:jc w:val="center"/>
              <w:rPr>
                <w:rFonts w:ascii="Calibri Light" w:hAnsi="Calibri Light" w:cs="Arial"/>
                <w:b/>
                <w:sz w:val="20"/>
                <w:lang w:val="en-GB"/>
              </w:rPr>
            </w:pPr>
          </w:p>
        </w:tc>
      </w:tr>
      <w:tr w:rsidR="00950394" w:rsidTr="00AA69F0">
        <w:trPr>
          <w:trHeight w:val="1747"/>
        </w:trPr>
        <w:tc>
          <w:tcPr>
            <w:tcW w:w="1965" w:type="dxa"/>
          </w:tcPr>
          <w:p w:rsidR="00596F65" w:rsidRPr="0086241E" w:rsidRDefault="00CC4FC0" w:rsidP="00596F65">
            <w:pPr>
              <w:spacing w:after="120"/>
              <w:rPr>
                <w:rFonts w:ascii="Calibri Light" w:hAnsi="Calibri Light" w:cs="Arial"/>
                <w:b/>
                <w:bCs/>
                <w:sz w:val="20"/>
                <w:lang w:val="id-ID"/>
              </w:rPr>
            </w:pPr>
            <w:r w:rsidRPr="0086241E">
              <w:rPr>
                <w:rFonts w:ascii="Calibri Light" w:hAnsi="Calibri Light" w:cs="Arial"/>
                <w:b/>
                <w:bCs/>
                <w:sz w:val="20"/>
                <w:lang w:val="id-ID"/>
              </w:rPr>
              <w:t>Manuscript History</w:t>
            </w:r>
          </w:p>
          <w:p w:rsidR="00084FA9" w:rsidRPr="0086241E" w:rsidRDefault="00CC4FC0">
            <w:pPr>
              <w:rPr>
                <w:rFonts w:ascii="Calibri Light" w:hAnsi="Calibri Light" w:cs="Arial"/>
                <w:bCs/>
                <w:sz w:val="20"/>
                <w:lang w:val="id-ID"/>
              </w:rPr>
            </w:pPr>
            <w:r w:rsidRPr="0086241E">
              <w:rPr>
                <w:rFonts w:ascii="Calibri Light" w:hAnsi="Calibri Light" w:cs="Arial"/>
                <w:bCs/>
                <w:sz w:val="20"/>
                <w:lang w:val="id-ID"/>
              </w:rPr>
              <w:t>Received</w:t>
            </w:r>
          </w:p>
          <w:p w:rsidR="00596F65" w:rsidRPr="0086241E" w:rsidRDefault="00CC4FC0">
            <w:pPr>
              <w:rPr>
                <w:rFonts w:ascii="Calibri Light" w:hAnsi="Calibri Light" w:cs="Arial"/>
                <w:bCs/>
                <w:sz w:val="20"/>
                <w:lang w:val="id-ID"/>
              </w:rPr>
            </w:pPr>
            <w:r w:rsidRPr="0086241E">
              <w:rPr>
                <w:rFonts w:ascii="Calibri Light" w:hAnsi="Calibri Light" w:cs="Arial"/>
                <w:bCs/>
                <w:sz w:val="20"/>
                <w:lang w:val="id-ID"/>
              </w:rPr>
              <w:t>dd-mm-yyyy</w:t>
            </w:r>
          </w:p>
          <w:p w:rsidR="00596F65" w:rsidRPr="0086241E" w:rsidRDefault="00CC4FC0" w:rsidP="00596F65">
            <w:pPr>
              <w:rPr>
                <w:rFonts w:ascii="Calibri Light" w:hAnsi="Calibri Light" w:cs="Arial"/>
                <w:bCs/>
                <w:sz w:val="20"/>
                <w:lang w:val="id-ID"/>
              </w:rPr>
            </w:pPr>
            <w:r w:rsidRPr="0086241E">
              <w:rPr>
                <w:rFonts w:ascii="Calibri Light" w:hAnsi="Calibri Light" w:cs="Arial"/>
                <w:bCs/>
                <w:sz w:val="20"/>
                <w:lang w:val="id-ID"/>
              </w:rPr>
              <w:t>Revised</w:t>
            </w:r>
          </w:p>
          <w:p w:rsidR="00596F65" w:rsidRPr="0086241E" w:rsidRDefault="00CC4FC0" w:rsidP="00596F65">
            <w:pPr>
              <w:rPr>
                <w:rFonts w:ascii="Calibri Light" w:hAnsi="Calibri Light" w:cs="Arial"/>
                <w:bCs/>
                <w:sz w:val="20"/>
                <w:lang w:val="id-ID"/>
              </w:rPr>
            </w:pPr>
            <w:r w:rsidRPr="0086241E">
              <w:rPr>
                <w:rFonts w:ascii="Calibri Light" w:hAnsi="Calibri Light" w:cs="Arial"/>
                <w:bCs/>
                <w:sz w:val="20"/>
                <w:lang w:val="id-ID"/>
              </w:rPr>
              <w:t>dd-mm-yyyy</w:t>
            </w:r>
          </w:p>
          <w:p w:rsidR="00596F65" w:rsidRPr="0086241E" w:rsidRDefault="00CC4FC0" w:rsidP="00596F65">
            <w:pPr>
              <w:rPr>
                <w:rFonts w:ascii="Calibri Light" w:hAnsi="Calibri Light" w:cs="Arial"/>
                <w:bCs/>
                <w:sz w:val="20"/>
                <w:lang w:val="id-ID"/>
              </w:rPr>
            </w:pPr>
            <w:r w:rsidRPr="0086241E">
              <w:rPr>
                <w:rFonts w:ascii="Calibri Light" w:hAnsi="Calibri Light" w:cs="Arial"/>
                <w:bCs/>
                <w:sz w:val="20"/>
                <w:lang w:val="id-ID"/>
              </w:rPr>
              <w:t>Accepted</w:t>
            </w:r>
          </w:p>
          <w:p w:rsidR="00596F65" w:rsidRPr="0086241E" w:rsidRDefault="00CC4FC0" w:rsidP="00596F65">
            <w:pPr>
              <w:rPr>
                <w:rFonts w:ascii="Calibri Light" w:hAnsi="Calibri Light" w:cs="Arial"/>
                <w:bCs/>
                <w:sz w:val="20"/>
                <w:lang w:val="id-ID"/>
              </w:rPr>
            </w:pPr>
            <w:r w:rsidRPr="0086241E">
              <w:rPr>
                <w:rFonts w:ascii="Calibri Light" w:hAnsi="Calibri Light" w:cs="Arial"/>
                <w:bCs/>
                <w:sz w:val="20"/>
                <w:lang w:val="id-ID"/>
              </w:rPr>
              <w:t>dd-mm-yyyy</w:t>
            </w:r>
          </w:p>
          <w:p w:rsidR="00596F65" w:rsidRPr="0086241E" w:rsidRDefault="00CC4FC0" w:rsidP="00596F65">
            <w:pPr>
              <w:rPr>
                <w:rFonts w:ascii="Calibri Light" w:hAnsi="Calibri Light" w:cs="Arial"/>
                <w:bCs/>
                <w:sz w:val="20"/>
                <w:lang w:val="id-ID"/>
              </w:rPr>
            </w:pPr>
            <w:r w:rsidRPr="0086241E">
              <w:rPr>
                <w:rFonts w:ascii="Calibri Light" w:hAnsi="Calibri Light" w:cs="Arial"/>
                <w:bCs/>
                <w:sz w:val="20"/>
                <w:lang w:val="id-ID"/>
              </w:rPr>
              <w:t>Available online</w:t>
            </w:r>
          </w:p>
          <w:p w:rsidR="00596F65" w:rsidRPr="0086241E" w:rsidRDefault="00CC4FC0" w:rsidP="00596F65">
            <w:pPr>
              <w:rPr>
                <w:rFonts w:ascii="Calibri Light" w:hAnsi="Calibri Light" w:cs="Arial"/>
                <w:bCs/>
                <w:sz w:val="20"/>
                <w:lang w:val="id-ID"/>
              </w:rPr>
            </w:pPr>
            <w:r w:rsidRPr="0086241E">
              <w:rPr>
                <w:rFonts w:ascii="Calibri Light" w:hAnsi="Calibri Light" w:cs="Arial"/>
                <w:bCs/>
                <w:sz w:val="20"/>
                <w:lang w:val="id-ID"/>
              </w:rPr>
              <w:t>dd-mm-yyyy</w:t>
            </w:r>
          </w:p>
          <w:p w:rsidR="00E81A38" w:rsidRPr="0086241E" w:rsidRDefault="00E81A38" w:rsidP="00596F65">
            <w:pPr>
              <w:rPr>
                <w:rFonts w:ascii="Calibri Light" w:hAnsi="Calibri Light" w:cs="Arial"/>
                <w:bCs/>
                <w:sz w:val="20"/>
                <w:lang w:val="id-ID"/>
              </w:rPr>
            </w:pPr>
          </w:p>
          <w:p w:rsidR="00D20DAD" w:rsidRPr="0086241E" w:rsidRDefault="00D20DAD" w:rsidP="00596F65">
            <w:pPr>
              <w:rPr>
                <w:rFonts w:ascii="Calibri Light" w:hAnsi="Calibri Light" w:cs="Times New Roman"/>
                <w:bCs/>
                <w:sz w:val="20"/>
                <w:lang w:val="id-ID"/>
              </w:rPr>
            </w:pPr>
          </w:p>
        </w:tc>
        <w:tc>
          <w:tcPr>
            <w:tcW w:w="5808" w:type="dxa"/>
            <w:vMerge w:val="restart"/>
          </w:tcPr>
          <w:p w:rsidR="00644CFB" w:rsidRPr="0086241E" w:rsidRDefault="00CC4FC0" w:rsidP="00612940">
            <w:pPr>
              <w:ind w:left="317" w:right="283"/>
              <w:jc w:val="both"/>
              <w:rPr>
                <w:rFonts w:ascii="Calibri Light" w:hAnsi="Calibri Light" w:cs="Arial"/>
                <w:bCs/>
                <w:sz w:val="20"/>
                <w:lang w:val="id-ID"/>
              </w:rPr>
            </w:pPr>
            <w:r w:rsidRPr="0086241E">
              <w:rPr>
                <w:rFonts w:ascii="Calibri Light" w:hAnsi="Calibri Light" w:cs="Arial"/>
                <w:b/>
                <w:sz w:val="20"/>
                <w:lang w:val="en-GB"/>
              </w:rPr>
              <w:t>Abstract.</w:t>
            </w:r>
            <w:r w:rsidRPr="0086241E">
              <w:rPr>
                <w:rFonts w:ascii="Calibri Light" w:hAnsi="Calibri Light" w:cs="Arial"/>
                <w:b/>
                <w:sz w:val="20"/>
                <w:lang w:val="id-ID"/>
              </w:rPr>
              <w:t xml:space="preserve"> </w:t>
            </w:r>
            <w:r w:rsidR="00D5265A">
              <w:rPr>
                <w:rFonts w:ascii="Calibri Light" w:hAnsi="Calibri Light" w:cs="Calibri Light"/>
                <w:sz w:val="20"/>
                <w:lang w:val="id-ID"/>
              </w:rPr>
              <w:t>Waste is an environmental problem that is the concern of everyone, increasing the volume of waste every year produced from the source</w:t>
            </w:r>
            <w:r w:rsidR="001B745B">
              <w:rPr>
                <w:rFonts w:ascii="Calibri Light" w:hAnsi="Calibri Light" w:cs="Arial"/>
                <w:bCs/>
                <w:sz w:val="20"/>
                <w:lang w:val="id-ID"/>
              </w:rPr>
              <w:t>.</w:t>
            </w:r>
            <w:r w:rsidR="00D5265A">
              <w:rPr>
                <w:rFonts w:ascii="Calibri Light" w:hAnsi="Calibri Light" w:cs="Arial"/>
                <w:bCs/>
                <w:sz w:val="20"/>
                <w:lang w:val="id-ID"/>
              </w:rPr>
              <w:t xml:space="preserve"> President University is one of the source t</w:t>
            </w:r>
            <w:r w:rsidR="00B7094F">
              <w:rPr>
                <w:rFonts w:ascii="Calibri Light" w:hAnsi="Calibri Light" w:cs="Arial"/>
                <w:bCs/>
                <w:sz w:val="20"/>
                <w:lang w:val="id-ID"/>
              </w:rPr>
              <w:t>hat is still use the old paradigm in waste management makes President University continues to be one source that can increase the volume of waste that will be disposed of to landfill. This is reinforced by the increasing number of students each year. Therrefore, as a role model from education level, proper waste management is needed.</w:t>
            </w:r>
            <w:r w:rsidR="008C3997">
              <w:rPr>
                <w:rFonts w:ascii="Calibri Light" w:hAnsi="Calibri Light" w:cs="Arial"/>
                <w:bCs/>
                <w:sz w:val="20"/>
                <w:lang w:val="id-ID"/>
              </w:rPr>
              <w:t xml:space="preserve"> </w:t>
            </w:r>
            <w:r w:rsidR="000D0A66" w:rsidRPr="000D0A66">
              <w:rPr>
                <w:rFonts w:ascii="Calibri Light" w:hAnsi="Calibri Light" w:cs="Arial"/>
                <w:b/>
                <w:bCs/>
                <w:sz w:val="20"/>
                <w:lang w:val="id-ID"/>
              </w:rPr>
              <w:t>Objectives:</w:t>
            </w:r>
            <w:r w:rsidR="000D0A66">
              <w:rPr>
                <w:rFonts w:ascii="Calibri Light" w:hAnsi="Calibri Light" w:cs="Arial"/>
                <w:bCs/>
                <w:sz w:val="20"/>
                <w:lang w:val="id-ID"/>
              </w:rPr>
              <w:t xml:space="preserve"> </w:t>
            </w:r>
            <w:r w:rsidR="008C3997">
              <w:rPr>
                <w:rFonts w:ascii="Calibri Light" w:hAnsi="Calibri Light" w:cs="Arial"/>
                <w:bCs/>
                <w:sz w:val="20"/>
                <w:lang w:val="id-ID"/>
              </w:rPr>
              <w:t>Based on that, t</w:t>
            </w:r>
            <w:r w:rsidR="001B439A">
              <w:rPr>
                <w:rFonts w:ascii="Calibri Light" w:hAnsi="Calibri Light" w:cs="Arial"/>
                <w:bCs/>
                <w:sz w:val="20"/>
                <w:lang w:val="id-ID"/>
              </w:rPr>
              <w:t xml:space="preserve">he objective of this research is </w:t>
            </w:r>
            <w:r w:rsidR="003D608F">
              <w:rPr>
                <w:rFonts w:ascii="Calibri Light" w:hAnsi="Calibri Light" w:cs="Arial"/>
                <w:bCs/>
                <w:sz w:val="20"/>
                <w:lang w:val="id-ID"/>
              </w:rPr>
              <w:t xml:space="preserve">to describe the existing condition of waste management at President University and to measure the waste generation and waste composition as baseline data for </w:t>
            </w:r>
            <w:r w:rsidR="00612940">
              <w:rPr>
                <w:rFonts w:ascii="Calibri Light" w:hAnsi="Calibri Light" w:cs="Arial"/>
                <w:bCs/>
                <w:sz w:val="20"/>
                <w:lang w:val="id-ID"/>
              </w:rPr>
              <w:t>amount of dustbin and temporary waste collection area needed</w:t>
            </w:r>
            <w:r w:rsidR="001B439A">
              <w:rPr>
                <w:rFonts w:ascii="Calibri Light" w:hAnsi="Calibri Light" w:cs="Arial"/>
                <w:bCs/>
                <w:sz w:val="20"/>
                <w:lang w:val="id-ID"/>
              </w:rPr>
              <w:t xml:space="preserve">. </w:t>
            </w:r>
            <w:r w:rsidR="000D0A66" w:rsidRPr="000D0A66">
              <w:rPr>
                <w:rFonts w:ascii="Calibri Light" w:hAnsi="Calibri Light" w:cs="Arial"/>
                <w:b/>
                <w:bCs/>
                <w:sz w:val="20"/>
                <w:lang w:val="id-ID"/>
              </w:rPr>
              <w:t>Method and results:</w:t>
            </w:r>
            <w:r w:rsidR="000D0A66">
              <w:rPr>
                <w:rFonts w:ascii="Calibri Light" w:hAnsi="Calibri Light" w:cs="Arial"/>
                <w:bCs/>
                <w:sz w:val="20"/>
                <w:lang w:val="id-ID"/>
              </w:rPr>
              <w:t xml:space="preserve"> </w:t>
            </w:r>
            <w:r w:rsidR="001B439A">
              <w:rPr>
                <w:rFonts w:ascii="Calibri Light" w:hAnsi="Calibri Light" w:cs="Arial"/>
                <w:bCs/>
                <w:sz w:val="20"/>
                <w:lang w:val="id-ID"/>
              </w:rPr>
              <w:t>The Method implemented in this research using SNI 19-3964-1994 standard.</w:t>
            </w:r>
            <w:r w:rsidR="00A96813">
              <w:rPr>
                <w:rFonts w:ascii="Calibri Light" w:hAnsi="Calibri Light" w:cs="Arial"/>
                <w:bCs/>
                <w:sz w:val="20"/>
                <w:lang w:val="id-ID"/>
              </w:rPr>
              <w:t xml:space="preserve"> The result showed</w:t>
            </w:r>
            <w:r w:rsidR="001B745B">
              <w:rPr>
                <w:rFonts w:ascii="Calibri Light" w:hAnsi="Calibri Light" w:cs="Arial"/>
                <w:bCs/>
                <w:sz w:val="20"/>
                <w:lang w:val="id-ID"/>
              </w:rPr>
              <w:t xml:space="preserve"> that </w:t>
            </w:r>
            <w:r w:rsidR="003F4F51">
              <w:rPr>
                <w:rFonts w:ascii="Calibri Light" w:hAnsi="Calibri Light" w:cs="Arial"/>
                <w:bCs/>
                <w:sz w:val="20"/>
                <w:lang w:val="id-ID"/>
              </w:rPr>
              <w:t xml:space="preserve">the </w:t>
            </w:r>
            <w:r w:rsidR="001B745B">
              <w:rPr>
                <w:rFonts w:ascii="Calibri Light" w:hAnsi="Calibri Light" w:cs="Arial"/>
                <w:bCs/>
                <w:sz w:val="20"/>
                <w:lang w:val="id-ID"/>
              </w:rPr>
              <w:t>total of</w:t>
            </w:r>
            <w:r w:rsidR="008C3997">
              <w:rPr>
                <w:rFonts w:ascii="Calibri Light" w:hAnsi="Calibri Light" w:cs="Arial"/>
                <w:bCs/>
                <w:sz w:val="20"/>
                <w:lang w:val="id-ID"/>
              </w:rPr>
              <w:t xml:space="preserve"> </w:t>
            </w:r>
            <w:r w:rsidR="001B745B">
              <w:rPr>
                <w:rFonts w:ascii="Calibri Light" w:hAnsi="Calibri Light" w:cs="Arial"/>
                <w:bCs/>
                <w:sz w:val="20"/>
                <w:lang w:val="id-ID"/>
              </w:rPr>
              <w:t>w</w:t>
            </w:r>
            <w:r w:rsidR="00DB50C0">
              <w:rPr>
                <w:rFonts w:ascii="Calibri Light" w:hAnsi="Calibri Light" w:cs="Arial"/>
                <w:bCs/>
                <w:sz w:val="20"/>
                <w:lang w:val="id-ID"/>
              </w:rPr>
              <w:t xml:space="preserve">aste generation </w:t>
            </w:r>
            <w:r w:rsidR="003F4F51">
              <w:rPr>
                <w:rFonts w:ascii="Calibri Light" w:hAnsi="Calibri Light" w:cs="Arial"/>
                <w:bCs/>
                <w:sz w:val="20"/>
                <w:lang w:val="id-ID"/>
              </w:rPr>
              <w:t>at</w:t>
            </w:r>
            <w:r w:rsidR="00DB50C0">
              <w:rPr>
                <w:rFonts w:ascii="Calibri Light" w:hAnsi="Calibri Light" w:cs="Arial"/>
                <w:bCs/>
                <w:sz w:val="20"/>
                <w:lang w:val="id-ID"/>
              </w:rPr>
              <w:t xml:space="preserve"> </w:t>
            </w:r>
            <w:r w:rsidR="00F96022">
              <w:rPr>
                <w:rFonts w:ascii="Calibri Light" w:hAnsi="Calibri Light" w:cs="Arial"/>
                <w:bCs/>
                <w:sz w:val="20"/>
                <w:lang w:val="id-ID"/>
              </w:rPr>
              <w:t xml:space="preserve">President University reached </w:t>
            </w:r>
            <w:r w:rsidR="00D5265A">
              <w:rPr>
                <w:rFonts w:ascii="Calibri Light" w:hAnsi="Calibri Light" w:cs="Calibri Light"/>
                <w:bCs/>
                <w:color w:val="000000"/>
                <w:sz w:val="20"/>
                <w:szCs w:val="22"/>
                <w:lang w:val="id-ID" w:eastAsia="id-ID"/>
              </w:rPr>
              <w:t>238</w:t>
            </w:r>
            <w:r w:rsidR="00DB50C0" w:rsidRPr="00F96022">
              <w:rPr>
                <w:rFonts w:ascii="Calibri Light" w:hAnsi="Calibri Light" w:cs="Arial"/>
                <w:bCs/>
                <w:sz w:val="18"/>
                <w:lang w:val="id-ID"/>
              </w:rPr>
              <w:t xml:space="preserve"> </w:t>
            </w:r>
            <w:r w:rsidR="000D0A66">
              <w:rPr>
                <w:rFonts w:ascii="Calibri Light" w:hAnsi="Calibri Light" w:cs="Arial"/>
                <w:bCs/>
                <w:sz w:val="20"/>
                <w:lang w:val="id-ID"/>
              </w:rPr>
              <w:t>gr</w:t>
            </w:r>
            <w:r w:rsidR="00DB50C0">
              <w:rPr>
                <w:rFonts w:ascii="Calibri Light" w:hAnsi="Calibri Light" w:cs="Arial"/>
                <w:bCs/>
                <w:sz w:val="20"/>
                <w:lang w:val="id-ID"/>
              </w:rPr>
              <w:t>/day</w:t>
            </w:r>
            <w:r w:rsidR="00F96022">
              <w:rPr>
                <w:rFonts w:ascii="Calibri Light" w:hAnsi="Calibri Light" w:cs="Arial"/>
                <w:bCs/>
                <w:sz w:val="20"/>
                <w:lang w:val="id-ID"/>
              </w:rPr>
              <w:t>/person</w:t>
            </w:r>
            <w:r w:rsidR="00DB50C0">
              <w:rPr>
                <w:rFonts w:ascii="Calibri Light" w:hAnsi="Calibri Light" w:cs="Arial"/>
                <w:bCs/>
                <w:sz w:val="20"/>
                <w:lang w:val="id-ID"/>
              </w:rPr>
              <w:t xml:space="preserve"> w</w:t>
            </w:r>
            <w:r w:rsidR="00F96022">
              <w:rPr>
                <w:rFonts w:ascii="Calibri Light" w:hAnsi="Calibri Light" w:cs="Arial"/>
                <w:bCs/>
                <w:sz w:val="20"/>
                <w:lang w:val="id-ID"/>
              </w:rPr>
              <w:t xml:space="preserve">ith </w:t>
            </w:r>
            <w:r w:rsidR="003F4F51">
              <w:rPr>
                <w:rFonts w:ascii="Calibri Light" w:hAnsi="Calibri Light" w:cs="Arial"/>
                <w:bCs/>
                <w:sz w:val="20"/>
                <w:lang w:val="id-ID"/>
              </w:rPr>
              <w:t>a</w:t>
            </w:r>
            <w:r w:rsidR="00F96022">
              <w:rPr>
                <w:rFonts w:ascii="Calibri Light" w:hAnsi="Calibri Light" w:cs="Arial"/>
                <w:bCs/>
                <w:sz w:val="20"/>
                <w:lang w:val="id-ID"/>
              </w:rPr>
              <w:t xml:space="preserve"> </w:t>
            </w:r>
            <w:r w:rsidR="00D5265A">
              <w:rPr>
                <w:rFonts w:ascii="Calibri Light" w:hAnsi="Calibri Light" w:cs="Arial"/>
                <w:bCs/>
                <w:sz w:val="20"/>
                <w:lang w:val="id-ID"/>
              </w:rPr>
              <w:t xml:space="preserve">total of 14% compostable waste, 31% recyclable waste, and 55% residue. </w:t>
            </w:r>
            <w:r w:rsidR="000D0A66" w:rsidRPr="000D0A66">
              <w:rPr>
                <w:rFonts w:ascii="Calibri Light" w:hAnsi="Calibri Light" w:cs="Arial"/>
                <w:b/>
                <w:bCs/>
                <w:sz w:val="20"/>
                <w:lang w:val="id-ID"/>
              </w:rPr>
              <w:t>Conclusion:</w:t>
            </w:r>
            <w:r w:rsidR="001B745B">
              <w:rPr>
                <w:rFonts w:ascii="Calibri Light" w:hAnsi="Calibri Light" w:cs="Arial"/>
                <w:bCs/>
                <w:sz w:val="20"/>
                <w:lang w:val="id-ID"/>
              </w:rPr>
              <w:t xml:space="preserve"> It was suggested to</w:t>
            </w:r>
            <w:r w:rsidR="009D625C">
              <w:rPr>
                <w:rFonts w:ascii="Calibri Light" w:hAnsi="Calibri Light" w:cs="Arial"/>
                <w:bCs/>
                <w:sz w:val="20"/>
                <w:lang w:val="id-ID"/>
              </w:rPr>
              <w:t xml:space="preserve"> plan and operate</w:t>
            </w:r>
            <w:r w:rsidR="00D7021F">
              <w:rPr>
                <w:rFonts w:ascii="Calibri Light" w:hAnsi="Calibri Light" w:cs="Arial"/>
                <w:bCs/>
                <w:sz w:val="20"/>
                <w:lang w:val="id-ID"/>
              </w:rPr>
              <w:t xml:space="preserve"> </w:t>
            </w:r>
            <w:r w:rsidR="001B745B">
              <w:rPr>
                <w:rFonts w:ascii="Calibri Light" w:hAnsi="Calibri Light" w:cs="Arial"/>
                <w:bCs/>
                <w:sz w:val="20"/>
                <w:lang w:val="id-ID"/>
              </w:rPr>
              <w:t>dustbin</w:t>
            </w:r>
            <w:r w:rsidR="009D625C">
              <w:rPr>
                <w:rFonts w:ascii="Calibri Light" w:hAnsi="Calibri Light" w:cs="Arial"/>
                <w:bCs/>
                <w:sz w:val="20"/>
                <w:lang w:val="id-ID"/>
              </w:rPr>
              <w:t xml:space="preserve"> that</w:t>
            </w:r>
            <w:r w:rsidR="003F4F51">
              <w:rPr>
                <w:rFonts w:ascii="Calibri Light" w:hAnsi="Calibri Light" w:cs="Arial"/>
                <w:bCs/>
                <w:sz w:val="20"/>
                <w:lang w:val="id-ID"/>
              </w:rPr>
              <w:t xml:space="preserve"> following</w:t>
            </w:r>
            <w:r w:rsidR="00D7021F">
              <w:rPr>
                <w:rFonts w:ascii="Calibri Light" w:hAnsi="Calibri Light" w:cs="Arial"/>
                <w:bCs/>
                <w:sz w:val="20"/>
                <w:lang w:val="id-ID"/>
              </w:rPr>
              <w:t xml:space="preserve"> its types with</w:t>
            </w:r>
            <w:r w:rsidR="001B745B">
              <w:rPr>
                <w:rFonts w:ascii="Calibri Light" w:hAnsi="Calibri Light" w:cs="Arial"/>
                <w:bCs/>
                <w:sz w:val="20"/>
                <w:lang w:val="id-ID"/>
              </w:rPr>
              <w:t xml:space="preserve"> the color</w:t>
            </w:r>
            <w:r w:rsidR="003F4F51">
              <w:rPr>
                <w:rFonts w:ascii="Calibri Light" w:hAnsi="Calibri Light" w:cs="Arial"/>
                <w:bCs/>
                <w:sz w:val="20"/>
                <w:lang w:val="id-ID"/>
              </w:rPr>
              <w:t>-</w:t>
            </w:r>
            <w:r w:rsidR="001B745B">
              <w:rPr>
                <w:rFonts w:ascii="Calibri Light" w:hAnsi="Calibri Light" w:cs="Arial"/>
                <w:bCs/>
                <w:sz w:val="20"/>
                <w:lang w:val="id-ID"/>
              </w:rPr>
              <w:t>coded for different types of waste generation in President University.</w:t>
            </w:r>
            <w:r w:rsidR="008D18D3">
              <w:rPr>
                <w:rFonts w:ascii="Calibri Light" w:hAnsi="Calibri Light" w:cs="Arial"/>
                <w:bCs/>
                <w:sz w:val="20"/>
                <w:lang w:val="id-ID"/>
              </w:rPr>
              <w:t xml:space="preserve"> Also</w:t>
            </w:r>
            <w:r w:rsidR="003F4F51">
              <w:rPr>
                <w:rFonts w:ascii="Calibri Light" w:hAnsi="Calibri Light" w:cs="Arial"/>
                <w:bCs/>
                <w:sz w:val="20"/>
                <w:lang w:val="id-ID"/>
              </w:rPr>
              <w:t>,</w:t>
            </w:r>
            <w:r w:rsidR="00692C44">
              <w:rPr>
                <w:rFonts w:ascii="Calibri Light" w:hAnsi="Calibri Light" w:cs="Arial"/>
                <w:bCs/>
                <w:sz w:val="20"/>
                <w:lang w:val="id-ID"/>
              </w:rPr>
              <w:t xml:space="preserve"> recommen</w:t>
            </w:r>
            <w:r w:rsidR="000B6CD3">
              <w:rPr>
                <w:rFonts w:ascii="Calibri Light" w:hAnsi="Calibri Light" w:cs="Arial"/>
                <w:bCs/>
                <w:sz w:val="20"/>
                <w:lang w:val="id-ID"/>
              </w:rPr>
              <w:t>d</w:t>
            </w:r>
            <w:r w:rsidR="00692C44">
              <w:rPr>
                <w:rFonts w:ascii="Calibri Light" w:hAnsi="Calibri Light" w:cs="Arial"/>
                <w:bCs/>
                <w:sz w:val="20"/>
                <w:lang w:val="id-ID"/>
              </w:rPr>
              <w:t xml:space="preserve"> some alternative treatment ideas</w:t>
            </w:r>
            <w:r w:rsidR="000B6CD3">
              <w:rPr>
                <w:rFonts w:ascii="Calibri Light" w:hAnsi="Calibri Light" w:cs="Arial"/>
                <w:bCs/>
                <w:sz w:val="20"/>
                <w:lang w:val="id-ID"/>
              </w:rPr>
              <w:t xml:space="preserve"> such as composting or anaerobic digester</w:t>
            </w:r>
            <w:r w:rsidR="00692C44">
              <w:rPr>
                <w:rFonts w:ascii="Calibri Light" w:hAnsi="Calibri Light" w:cs="Arial"/>
                <w:bCs/>
                <w:sz w:val="20"/>
                <w:lang w:val="id-ID"/>
              </w:rPr>
              <w:t xml:space="preserve"> for treatment the waste</w:t>
            </w:r>
            <w:r w:rsidR="008D18D3" w:rsidRPr="008D18D3">
              <w:rPr>
                <w:rFonts w:ascii="Calibri Light" w:hAnsi="Calibri Light"/>
                <w:sz w:val="20"/>
                <w:lang w:val="id-ID"/>
              </w:rPr>
              <w:t>.</w:t>
            </w:r>
          </w:p>
        </w:tc>
      </w:tr>
      <w:tr w:rsidR="00950394" w:rsidTr="00AA69F0">
        <w:trPr>
          <w:trHeight w:val="3506"/>
        </w:trPr>
        <w:tc>
          <w:tcPr>
            <w:tcW w:w="1965" w:type="dxa"/>
          </w:tcPr>
          <w:p w:rsidR="00DB6F20" w:rsidRDefault="00CC4FC0" w:rsidP="00DB6F20">
            <w:pPr>
              <w:spacing w:after="120"/>
              <w:rPr>
                <w:rFonts w:ascii="Calibri Light" w:hAnsi="Calibri Light" w:cs="Arial"/>
                <w:b/>
                <w:bCs/>
                <w:sz w:val="20"/>
                <w:lang w:val="id-ID"/>
              </w:rPr>
            </w:pPr>
            <w:r w:rsidRPr="0086241E">
              <w:rPr>
                <w:rFonts w:ascii="Calibri Light" w:hAnsi="Calibri Light" w:cs="Arial"/>
                <w:b/>
                <w:bCs/>
                <w:sz w:val="20"/>
                <w:lang w:val="id-ID"/>
              </w:rPr>
              <w:t>Keywords</w:t>
            </w:r>
          </w:p>
          <w:p w:rsidR="00DB6F20" w:rsidRPr="00DB6F20" w:rsidRDefault="00CC4FC0" w:rsidP="00DB6F20">
            <w:pPr>
              <w:spacing w:after="120"/>
              <w:rPr>
                <w:rFonts w:ascii="Calibri Light" w:hAnsi="Calibri Light" w:cs="Arial"/>
                <w:bCs/>
                <w:sz w:val="20"/>
                <w:lang w:val="id-ID"/>
              </w:rPr>
            </w:pPr>
            <w:r>
              <w:rPr>
                <w:rFonts w:ascii="Calibri Light" w:hAnsi="Calibri Light" w:cs="Arial"/>
                <w:bCs/>
                <w:sz w:val="20"/>
                <w:lang w:val="id-ID"/>
              </w:rPr>
              <w:t>Waste management; Waste Generation; Waste Composition</w:t>
            </w:r>
          </w:p>
        </w:tc>
        <w:tc>
          <w:tcPr>
            <w:tcW w:w="5808" w:type="dxa"/>
            <w:vMerge/>
          </w:tcPr>
          <w:p w:rsidR="009D5867" w:rsidRPr="0086241E" w:rsidRDefault="009D5867" w:rsidP="00C06FBA">
            <w:pPr>
              <w:ind w:left="317" w:right="283"/>
              <w:jc w:val="both"/>
              <w:rPr>
                <w:rFonts w:ascii="Calibri Light" w:hAnsi="Calibri Light" w:cs="Times New Roman"/>
                <w:bCs/>
                <w:sz w:val="20"/>
                <w:lang w:val="id-ID"/>
              </w:rPr>
            </w:pPr>
          </w:p>
        </w:tc>
      </w:tr>
    </w:tbl>
    <w:p w:rsidR="009165B8" w:rsidRDefault="009165B8" w:rsidP="005C62E6">
      <w:pPr>
        <w:spacing w:before="340" w:after="170"/>
        <w:jc w:val="both"/>
        <w:rPr>
          <w:rFonts w:ascii="Arial" w:hAnsi="Arial" w:cs="Arial"/>
          <w:b/>
          <w:szCs w:val="24"/>
          <w:lang w:val="id-ID"/>
        </w:rPr>
        <w:sectPr w:rsidR="009165B8" w:rsidSect="009165B8">
          <w:headerReference w:type="default" r:id="rId8"/>
          <w:footerReference w:type="default" r:id="rId9"/>
          <w:headerReference w:type="first" r:id="rId10"/>
          <w:footerReference w:type="first" r:id="rId11"/>
          <w:footnotePr>
            <w:numFmt w:val="chicago"/>
          </w:footnotePr>
          <w:pgSz w:w="9639" w:h="14173"/>
          <w:pgMar w:top="1361" w:right="1134" w:bottom="907" w:left="1134" w:header="567" w:footer="57" w:gutter="0"/>
          <w:pgNumType w:start="1"/>
          <w:cols w:space="720"/>
          <w:docGrid w:linePitch="360"/>
        </w:sectPr>
      </w:pPr>
    </w:p>
    <w:p w:rsidR="005C62E6" w:rsidRPr="00826219" w:rsidRDefault="00CC4FC0" w:rsidP="005C62E6">
      <w:pPr>
        <w:spacing w:before="340" w:after="170"/>
        <w:jc w:val="both"/>
        <w:rPr>
          <w:rFonts w:ascii="Arial" w:hAnsi="Arial" w:cs="Arial"/>
          <w:b/>
          <w:caps/>
          <w:szCs w:val="24"/>
          <w:lang w:val="en-GB"/>
        </w:rPr>
      </w:pPr>
      <w:r>
        <w:rPr>
          <w:rFonts w:ascii="Arial" w:hAnsi="Arial" w:cs="Arial"/>
          <w:b/>
          <w:szCs w:val="24"/>
          <w:lang w:val="en-GB"/>
        </w:rPr>
        <w:lastRenderedPageBreak/>
        <w:t>1</w:t>
      </w:r>
      <w:r w:rsidRPr="00826219">
        <w:rPr>
          <w:rFonts w:ascii="Arial" w:hAnsi="Arial" w:cs="Arial"/>
          <w:b/>
          <w:caps/>
          <w:szCs w:val="24"/>
          <w:lang w:val="en-GB"/>
        </w:rPr>
        <w:t xml:space="preserve"> </w:t>
      </w:r>
      <w:r w:rsidR="009B01C5">
        <w:rPr>
          <w:rFonts w:ascii="Arial" w:hAnsi="Arial" w:cs="Arial"/>
          <w:b/>
          <w:szCs w:val="24"/>
          <w:lang w:val="id-ID"/>
        </w:rPr>
        <w:t>Introduction</w:t>
      </w:r>
      <w:r w:rsidRPr="00826219">
        <w:rPr>
          <w:rFonts w:ascii="Arial" w:hAnsi="Arial" w:cs="Arial"/>
          <w:b/>
          <w:caps/>
          <w:szCs w:val="24"/>
          <w:lang w:val="en-GB"/>
        </w:rPr>
        <w:t xml:space="preserve"> </w:t>
      </w:r>
    </w:p>
    <w:p w:rsidR="007E4CCD" w:rsidRPr="007E4CCD" w:rsidRDefault="007E4CCD" w:rsidP="007E4CCD">
      <w:pPr>
        <w:spacing w:line="360" w:lineRule="auto"/>
        <w:ind w:firstLine="405"/>
        <w:jc w:val="both"/>
        <w:rPr>
          <w:rFonts w:asciiTheme="minorHAnsi" w:hAnsiTheme="minorHAnsi" w:cstheme="minorHAnsi"/>
          <w:sz w:val="22"/>
          <w:szCs w:val="22"/>
        </w:rPr>
      </w:pPr>
      <w:r w:rsidRPr="007E4CCD">
        <w:rPr>
          <w:rFonts w:asciiTheme="minorHAnsi" w:hAnsiTheme="minorHAnsi" w:cstheme="minorHAnsi"/>
          <w:sz w:val="22"/>
          <w:szCs w:val="22"/>
        </w:rPr>
        <w:t xml:space="preserve">Nowadays, waste is an environmental problem that is the concern of everyone. It is also one of the biggest factors causing environmental damage. The Law of Republic Indonesia Number 18 Year 2008 Regarding Waste Management, stated that waste is the residue of daily human activities or natural processes in the form of solid or semi-solid in the form of organic or inorganic that are biodegradable or non-biodegradable which are considered to be no longer useful and thrown into the environment.  However, the increase in waste generated by humans every day is the effect of an increase in population that continues to occur from year to year. It makes the problems in waste management more difficult if the management still uses the old paradigm of waste management that relies on the collection, transportation, and disposal system </w:t>
      </w:r>
      <w:r w:rsidRPr="007E4CCD">
        <w:rPr>
          <w:rFonts w:asciiTheme="minorHAnsi" w:hAnsiTheme="minorHAnsi" w:cstheme="minorHAnsi"/>
          <w:sz w:val="22"/>
          <w:szCs w:val="22"/>
        </w:rPr>
        <w:fldChar w:fldCharType="begin" w:fldLock="1"/>
      </w:r>
      <w:r w:rsidRPr="007E4CCD">
        <w:rPr>
          <w:rFonts w:asciiTheme="minorHAnsi" w:hAnsiTheme="minorHAnsi" w:cstheme="minorHAnsi"/>
          <w:sz w:val="22"/>
          <w:szCs w:val="22"/>
        </w:rPr>
        <w:instrText>ADDIN CSL_CITATION {"citationItems":[{"id":"ITEM-1","itemData":{"abstract":"Pengelolaan sampah suatu kota bertujuan untuk melayani sampah yang dihasilkan penduduknya, secara tidak langsung turut memelihara kesehatan masyarakat serta menciptakan suatu lingkungan yang bersih, baik dan sehat. Saat ini pengelolaan persampahan menghadapi banyak tekanan terutama akibat semakin besarnya timbulan sampah yang dihasilkan masyarakat baik produsen maupun konsumen. Semua sampah dari sumber masing-masing akan bermuara ke tempat pemrosesan akhir sampah (TPA) Sumur Batu. Kecamatan Bantar Gebang merupakan daerah yang masuk wilayah Kota Bekasi dan memiliki dua lokasi TPA, yaitu milik Pemerintah Kota Bekasi di Sumur Batu dan yang satu milik DKI Jakarta di Bantar Gebang. Berdasarkan hal tersebut penulis memilih untuk melakukan penelitian terkait implementasi kebijakan dan strategi pengurangan sampah dari sumbernya. Dalam hal ini yang menjadi sumber penghasil sampah adalah kegiatan di Universitas Bhayangkara Jakarta Raya (UBJ) yang diperkirakan menghasilkan jenis sampah tertentu/khusus. Metodologi penelitian yang dilakukan adalah pengukuran langsung di lapangan dengan mengacu pada SNI 19-3964-1994 tentang metode pengambilan dan pengukuran contoh timbulan dan komposisi sampah. Hasil sampling diperoleh bahwa volume sumber sampah rerata 1,68 m3/hari (123,43 kg/hari). Secara umum komposisi persampahan UBJ yaitu 58,53% organik dan 41,47% an organik. Untuk sampah an organik, komposisi sampah yang dianggap berpotensi secara ekonomis terdiri dari 3 (tiga) jenis sampah dengan prosentase &gt; 10% untuk bisa dimanfaatkan menjadi bahan bakar sintetis dan bahan kertas daur ulang. Bahan tersebut adalah Botol plastik 14,33%, Kertas 15,00% dan plastik lembaran 13,37% (jumlah sampah yang bisa dimanfaatkan 42,7%). Usulan tata kelola adalah dengan pemberdayaan unit kegiatan mahasiswa dalam pemilahan sampah yang bernilai ekonomis. Sedangkan untuk usulan teknis diharapkan bisa menampah space untuk area penerimaan, timbunan dan area pemilahan seluas ± 55 meter persegi.","author":[{"dropping-particle":"","family":"Masrida","given":"Reni","non-dropping-particle":"","parse-names":false,"suffix":""},{"dropping-particle":"","family":"Bhayangkara Jakarta Raya Jl Raya Perjuangan","given":"Univ","non-dropping-particle":"","parse-names":false,"suffix":""}],"container-title":"Journal of Env. Engineering &amp; Waste Management","id":"ITEM-1","issue":"2","issued":{"date-parts":[["2017"]]},"page":"69-78","title":"Kajian Timbulan Dan Komposisi Sampah Sebagai Dasar Pengelolaan Sampah Di Kampus Ii Universitas Bhayangkara Jakarta Raya","type":"article-journal","volume":"2"},"uris":["http://www.mendeley.com/documents/?uuid=788686f3-48bd-4fb8-a640-4c740a9fb18c"]}],"mendeley":{"formattedCitation":"[1]","plainTextFormattedCitation":"[1]","previouslyFormattedCitation":"[1]"},"properties":{"noteIndex":0},"schema":"https://github.com/citation-style-language/schema/raw/master/csl-citation.json"}</w:instrText>
      </w:r>
      <w:r w:rsidRPr="007E4CCD">
        <w:rPr>
          <w:rFonts w:asciiTheme="minorHAnsi" w:hAnsiTheme="minorHAnsi" w:cstheme="minorHAnsi"/>
          <w:sz w:val="22"/>
          <w:szCs w:val="22"/>
        </w:rPr>
        <w:fldChar w:fldCharType="separate"/>
      </w:r>
      <w:r w:rsidRPr="007E4CCD">
        <w:rPr>
          <w:rFonts w:asciiTheme="minorHAnsi" w:hAnsiTheme="minorHAnsi" w:cstheme="minorHAnsi"/>
          <w:noProof/>
          <w:sz w:val="22"/>
          <w:szCs w:val="22"/>
        </w:rPr>
        <w:t>[1]</w:t>
      </w:r>
      <w:r w:rsidRPr="007E4CCD">
        <w:rPr>
          <w:rFonts w:asciiTheme="minorHAnsi" w:hAnsiTheme="minorHAnsi" w:cstheme="minorHAnsi"/>
          <w:sz w:val="22"/>
          <w:szCs w:val="22"/>
        </w:rPr>
        <w:fldChar w:fldCharType="end"/>
      </w:r>
      <w:r w:rsidRPr="007E4CCD">
        <w:rPr>
          <w:rFonts w:asciiTheme="minorHAnsi" w:hAnsiTheme="minorHAnsi" w:cstheme="minorHAnsi"/>
          <w:sz w:val="22"/>
          <w:szCs w:val="22"/>
        </w:rPr>
        <w:t xml:space="preserve">. However, waste management also cannot run properly if the source of the waste producer does not make any movement in reducing the waste generated. </w:t>
      </w:r>
    </w:p>
    <w:p w:rsidR="007E4CCD" w:rsidRDefault="007E4CCD" w:rsidP="007E4CCD">
      <w:pPr>
        <w:spacing w:line="360" w:lineRule="auto"/>
        <w:ind w:firstLine="405"/>
        <w:jc w:val="both"/>
        <w:rPr>
          <w:rFonts w:asciiTheme="minorHAnsi" w:hAnsiTheme="minorHAnsi" w:cstheme="minorHAnsi"/>
          <w:sz w:val="22"/>
          <w:szCs w:val="22"/>
        </w:rPr>
      </w:pPr>
      <w:r w:rsidRPr="007E4CCD">
        <w:rPr>
          <w:rFonts w:asciiTheme="minorHAnsi" w:hAnsiTheme="minorHAnsi" w:cstheme="minorHAnsi"/>
          <w:sz w:val="22"/>
          <w:szCs w:val="22"/>
        </w:rPr>
        <w:t xml:space="preserve">As one source that has the potential to produce high waste for the environment, universities should be able to work on one of the movements in reducing the volume of the waste </w:t>
      </w:r>
      <w:r w:rsidRPr="007E4CCD">
        <w:rPr>
          <w:rFonts w:asciiTheme="minorHAnsi" w:hAnsiTheme="minorHAnsi" w:cstheme="minorHAnsi"/>
          <w:sz w:val="22"/>
          <w:szCs w:val="22"/>
        </w:rPr>
        <w:fldChar w:fldCharType="begin" w:fldLock="1"/>
      </w:r>
      <w:r w:rsidRPr="007E4CCD">
        <w:rPr>
          <w:rFonts w:asciiTheme="minorHAnsi" w:hAnsiTheme="minorHAnsi" w:cstheme="minorHAnsi"/>
          <w:sz w:val="22"/>
          <w:szCs w:val="22"/>
        </w:rPr>
        <w:instrText>ADDIN CSL_CITATION {"citationItems":[{"id":"ITEM-1","itemData":{"abstract":"Solid waste may become a potential resource if it could be managed properly. Organic waste could still be used as compost materials and inorganic waste could be recycled, sold, or reused. In the year 2012, solid waste generated by Tembalang Campus, Diponegoro University adds up to 836.23 kg with a volume of 20.23 m3/day. The amounts of waste generation are 360.67 kg with a volume of 11.18 m3/day comes from academic activities; 140.89 kg with a volume of 4.036 m3/day comes from administrative activities; 119.7 kg with a volume of 0.21 m3/day comes from Rusunawa trash; and 214.97 kg with a volume of 4.8 m3/day comes from campus sweeping activities.In the optimization plan of solid waste management system, efforts will be done to homologize trash containers across the region. The container will be divided into four bins, which are organic waste bin, paper trash bin, plastic trash bin, and other waste bin. The entire region is endeavored to receive waste collection services in order to prevent waste burning activities. Collected organic waste will be processed into compost in the composting units and the inorganic will be processed in Undip’s ISWM (Integrated Solid Waste Management) Facility.","author":[{"dropping-particle":"","family":"Nur Fajar Septfry Sudomo, Wiharyanto Oktiawan","given":"Titik Istirokhatun","non-dropping-particle":"","parse-names":false,"suffix":""}],"id":"ITEM-1","issued":{"date-parts":[["2012"]]},"title":"OPTIMALISASI SISTEM PENGELOLAAN SAMPAH DI LINGKUNGAN KAMPUS UNIVERSITAS DIPONEGORO , TEMBALANG : UPAYA MENUJU UNDIP ECO- CAMPUS Nur Fajar Septfry Sudomo , Wiharyanto Oktiawan , Titik Istirokhatun kampus yang telah peduli dan berbudaya lingkungan dan telah","type":"article-journal"},"uris":["http://www.mendeley.com/documents/?uuid=495dbb07-e42e-46de-8c02-e3805cf36b8b"]}],"mendeley":{"formattedCitation":"[2]","plainTextFormattedCitation":"[2]","previouslyFormattedCitation":"[2]"},"properties":{"noteIndex":0},"schema":"https://github.com/citation-style-language/schema/raw/master/csl-citation.json"}</w:instrText>
      </w:r>
      <w:r w:rsidRPr="007E4CCD">
        <w:rPr>
          <w:rFonts w:asciiTheme="minorHAnsi" w:hAnsiTheme="minorHAnsi" w:cstheme="minorHAnsi"/>
          <w:sz w:val="22"/>
          <w:szCs w:val="22"/>
        </w:rPr>
        <w:fldChar w:fldCharType="separate"/>
      </w:r>
      <w:r w:rsidRPr="007E4CCD">
        <w:rPr>
          <w:rFonts w:asciiTheme="minorHAnsi" w:hAnsiTheme="minorHAnsi" w:cstheme="minorHAnsi"/>
          <w:noProof/>
          <w:sz w:val="22"/>
          <w:szCs w:val="22"/>
        </w:rPr>
        <w:t>[2]</w:t>
      </w:r>
      <w:r w:rsidRPr="007E4CCD">
        <w:rPr>
          <w:rFonts w:asciiTheme="minorHAnsi" w:hAnsiTheme="minorHAnsi" w:cstheme="minorHAnsi"/>
          <w:sz w:val="22"/>
          <w:szCs w:val="22"/>
        </w:rPr>
        <w:fldChar w:fldCharType="end"/>
      </w:r>
      <w:r w:rsidRPr="007E4CCD">
        <w:rPr>
          <w:rFonts w:asciiTheme="minorHAnsi" w:hAnsiTheme="minorHAnsi" w:cstheme="minorHAnsi"/>
          <w:sz w:val="22"/>
          <w:szCs w:val="22"/>
        </w:rPr>
        <w:t xml:space="preserve">. This can be supported by a possible initial way that can be done by reducing the volume of waste that will be disposed of to the landfill  </w:t>
      </w:r>
      <w:r w:rsidRPr="007E4CCD">
        <w:rPr>
          <w:rFonts w:asciiTheme="minorHAnsi" w:hAnsiTheme="minorHAnsi" w:cstheme="minorHAnsi"/>
          <w:sz w:val="22"/>
          <w:szCs w:val="22"/>
        </w:rPr>
        <w:fldChar w:fldCharType="begin" w:fldLock="1"/>
      </w:r>
      <w:r w:rsidRPr="007E4CCD">
        <w:rPr>
          <w:rFonts w:asciiTheme="minorHAnsi" w:hAnsiTheme="minorHAnsi" w:cstheme="minorHAnsi"/>
          <w:sz w:val="22"/>
          <w:szCs w:val="22"/>
        </w:rPr>
        <w:instrText>ADDIN CSL_CITATION {"citationItems":[{"id":"ITEM-1","itemData":{"DOI":"10.21070/prozima.v1i1.707","ISSN":"2541-5115","abstract":"The first step that possible for Surabaya University (Ubaya) to realize a sustainability campus was waste production reduction. A research related to solid waste management in Ubaya need to be  conducted. The aims of the research were 1. To determinate the economical organic solid waste composition in faculty of engineering 2.  Estimating the quantity of economical organic solid waste in faculty of engineering 3. Calculating the greenhouse gas that can be reduced by managing the economical organic solid waste. The scope of calculation was CH4 generation. Research is done by survey of solid waste generation. Survey was conducted  at faculty of engineering Ubaya, in TA building until TS building plus faculty of engineering gazebo. The estimation of economical organic solid waste was taken for eight days in September 2016. The calculation of green house emission from solid waste was referred to Intergovernmental Panel on Climate Change (IPCC)  2006 guidelines. The results of the research indicated that the composition of economical organic solid in the faculty of engineering was white paper, brown paper, cardboard, and juice and tea packaging. The average quantity of economical organic waste generated in the faculty of engineering per day  were white paper: 5.44 kg, 1.055 kg of brown paper, cardboard 2.51 kg and 0,765 kg of tea and juice packaging. Greenhouse gas (CH4), which could be lowered if the economical organic waste is managed was around 1.14 kg / day. Keywords: sustainability, IPCC, campus, organic solid waste","author":[{"dropping-particle":"","family":"Simangunsong","given":"Tuani Lidiawati","non-dropping-particle":"","parse-names":false,"suffix":""}],"container-title":"PROZIMA (Productivity, Optimization and Manufacturing System Engineering)","id":"ITEM-1","issue":"1","issued":{"date-parts":[["2017"]]},"page":"59","title":"Pengelolaan Sampah Kampus untuk Mewujudkan Kampus Berkelanjutan (Sustainability Campus)","type":"article-journal","volume":"1"},"uris":["http://www.mendeley.com/documents/?uuid=1601798d-887f-49a4-8f25-5793ecdecb3f"]}],"mendeley":{"formattedCitation":"[3]","plainTextFormattedCitation":"[3]","previouslyFormattedCitation":"[3]"},"properties":{"noteIndex":0},"schema":"https://github.com/citation-style-language/schema/raw/master/csl-citation.json"}</w:instrText>
      </w:r>
      <w:r w:rsidRPr="007E4CCD">
        <w:rPr>
          <w:rFonts w:asciiTheme="minorHAnsi" w:hAnsiTheme="minorHAnsi" w:cstheme="minorHAnsi"/>
          <w:sz w:val="22"/>
          <w:szCs w:val="22"/>
        </w:rPr>
        <w:fldChar w:fldCharType="separate"/>
      </w:r>
      <w:r w:rsidRPr="007E4CCD">
        <w:rPr>
          <w:rFonts w:asciiTheme="minorHAnsi" w:hAnsiTheme="minorHAnsi" w:cstheme="minorHAnsi"/>
          <w:noProof/>
          <w:sz w:val="22"/>
          <w:szCs w:val="22"/>
        </w:rPr>
        <w:t>[3]</w:t>
      </w:r>
      <w:r w:rsidRPr="007E4CCD">
        <w:rPr>
          <w:rFonts w:asciiTheme="minorHAnsi" w:hAnsiTheme="minorHAnsi" w:cstheme="minorHAnsi"/>
          <w:sz w:val="22"/>
          <w:szCs w:val="22"/>
        </w:rPr>
        <w:fldChar w:fldCharType="end"/>
      </w:r>
      <w:r w:rsidRPr="007E4CCD">
        <w:rPr>
          <w:rFonts w:asciiTheme="minorHAnsi" w:hAnsiTheme="minorHAnsi" w:cstheme="minorHAnsi"/>
          <w:sz w:val="22"/>
          <w:szCs w:val="22"/>
        </w:rPr>
        <w:t xml:space="preserve">. However, being one of the universities that still use the old paradigm in waste management makes President University continues to be one source that can increase the volume of waste that will be disposed of to landfill. This is reinforced by the increasing number of students each year, which will also increase the amount of waste generated later. Also, they have two buildings with various activities in it that support the occurrence of the waste problem. Without proper waste management, the different existing activities make it possible to produce waste generation and different waste compositions, which can have an effect on the environment and will make a new problem </w:t>
      </w:r>
      <w:r w:rsidRPr="007E4CCD">
        <w:rPr>
          <w:rFonts w:asciiTheme="minorHAnsi" w:hAnsiTheme="minorHAnsi" w:cstheme="minorHAnsi"/>
          <w:sz w:val="22"/>
          <w:szCs w:val="22"/>
        </w:rPr>
        <w:fldChar w:fldCharType="begin" w:fldLock="1"/>
      </w:r>
      <w:r w:rsidRPr="007E4CCD">
        <w:rPr>
          <w:rFonts w:asciiTheme="minorHAnsi" w:hAnsiTheme="minorHAnsi" w:cstheme="minorHAnsi"/>
          <w:sz w:val="22"/>
          <w:szCs w:val="22"/>
        </w:rPr>
        <w:instrText>ADDIN CSL_CITATION {"citationItems":[{"id":"ITEM-1","itemData":{"abstract":"University of Lampung with an area of 63.5 hectares still has problems in handling waste. The increase in the amount of waste occurred along with the increasing number of residents of the University of Lampung campus. The rate of generation and composition of the waste is not yet known. The purpose of this study is to assess the generation, composition and plan of the concept of waste management at the University of Lampung Campus which consists of five aspects that influence each other, namely operational technical aspects, regulations, institutions, costs and participation of campus residents. Measurement of waste generation uses load count analysis method with samples originating from the University of Lampung campus environment. The waste composition is determined and analyzed based on SNI 19-3964-1994. The results of the study were the rate of waste generation in the University of Lampung at sebesar 770 kg / day. The largest composition of waste is dominated by compostable waste, plastic, and paper","author":[{"dropping-particle":"","family":"Yuliandari","given":"Puspita","non-dropping-particle":"","parse-names":false,"suffix":""},{"dropping-particle":"","family":"Suroso","given":"Erdi","non-dropping-particle":"","parse-names":false,"suffix":""},{"dropping-particle":"","family":"Sari","given":"Pramita","non-dropping-particle":"","parse-names":false,"suffix":""}],"container-title":"Journal of Tropical Upland Resources","id":"ITEM-1","issue":"01","issued":{"date-parts":[["2019"]]},"page":"121-128","title":"Studi Timbulan Dan Komposisi Sampah Di Kampus Universitas Lampung","type":"article-journal","volume":"01"},"uris":["http://www.mendeley.com/documents/?uuid=7984c4c5-1a49-4e5c-9a69-caf029051afc"]}],"mendeley":{"formattedCitation":"[4]","plainTextFormattedCitation":"[4]","previouslyFormattedCitation":"[4]"},"properties":{"noteIndex":0},"schema":"https://github.com/citation-style-language/schema/raw/master/csl-citation.json"}</w:instrText>
      </w:r>
      <w:r w:rsidRPr="007E4CCD">
        <w:rPr>
          <w:rFonts w:asciiTheme="minorHAnsi" w:hAnsiTheme="minorHAnsi" w:cstheme="minorHAnsi"/>
          <w:sz w:val="22"/>
          <w:szCs w:val="22"/>
        </w:rPr>
        <w:fldChar w:fldCharType="separate"/>
      </w:r>
      <w:r w:rsidRPr="007E4CCD">
        <w:rPr>
          <w:rFonts w:asciiTheme="minorHAnsi" w:hAnsiTheme="minorHAnsi" w:cstheme="minorHAnsi"/>
          <w:noProof/>
          <w:sz w:val="22"/>
          <w:szCs w:val="22"/>
        </w:rPr>
        <w:t>[4]</w:t>
      </w:r>
      <w:r w:rsidRPr="007E4CCD">
        <w:rPr>
          <w:rFonts w:asciiTheme="minorHAnsi" w:hAnsiTheme="minorHAnsi" w:cstheme="minorHAnsi"/>
          <w:sz w:val="22"/>
          <w:szCs w:val="22"/>
        </w:rPr>
        <w:fldChar w:fldCharType="end"/>
      </w:r>
      <w:r w:rsidRPr="007E4CCD">
        <w:rPr>
          <w:rFonts w:asciiTheme="minorHAnsi" w:hAnsiTheme="minorHAnsi" w:cstheme="minorHAnsi"/>
          <w:sz w:val="22"/>
          <w:szCs w:val="22"/>
        </w:rPr>
        <w:t xml:space="preserve">. This phenomenon is supported by the inadequate conditions of waste collection and disposal. It can be seen from the waste that is still mixing in the same dustbin, and waste management </w:t>
      </w:r>
      <w:r w:rsidRPr="007E4CCD">
        <w:rPr>
          <w:rFonts w:asciiTheme="minorHAnsi" w:hAnsiTheme="minorHAnsi" w:cstheme="minorHAnsi"/>
          <w:sz w:val="22"/>
          <w:szCs w:val="22"/>
        </w:rPr>
        <w:lastRenderedPageBreak/>
        <w:t xml:space="preserve">only ends in the effort to transport the waste to landfills. Another side, the quantity of waste generated, also depends on some factors, such as food habits, the standard of living, degree of commercial activities, and seasons [5].  </w:t>
      </w:r>
    </w:p>
    <w:p w:rsidR="007E4CCD" w:rsidRPr="007E4CCD" w:rsidRDefault="007E4CCD" w:rsidP="007E4CCD">
      <w:pPr>
        <w:spacing w:line="360" w:lineRule="auto"/>
        <w:ind w:firstLine="405"/>
        <w:jc w:val="both"/>
        <w:rPr>
          <w:rFonts w:asciiTheme="minorHAnsi" w:hAnsiTheme="minorHAnsi" w:cstheme="minorHAnsi"/>
          <w:sz w:val="22"/>
          <w:szCs w:val="22"/>
        </w:rPr>
      </w:pPr>
      <w:r w:rsidRPr="007E4CCD">
        <w:rPr>
          <w:rFonts w:asciiTheme="minorHAnsi" w:hAnsiTheme="minorHAnsi" w:cstheme="minorHAnsi"/>
          <w:sz w:val="22"/>
          <w:szCs w:val="22"/>
        </w:rPr>
        <w:t>In the law Number 18 Year 2018 about waste management requires the manager of an area to be able to manage waste properly and environmentally friendly, handling by separating waste according to the type, amount, and/or nature of waste, collecting it into an integrated waste treatment facility, and processing it in shape changes the characteristics, composition, and amount of waste. Thus, the existence of proper waste management is essential in preventing environmental pollution around the campus. Proper waste management starts from the sources of waste producers. However, what is happening right now is that waste management at President University is still not optimal. Problems that occur in waste management include the absence of waste segregation at the source. Besides that, the use of temporary waste collection is still not optimal. On the other hand, an increase in the amount of waste generated is caused by student behavior that is less in reducing waste generated. Therefore, as a role model from education level and as an agent of change for the future, this research carried out of measuring waste generation and composition that can be used as a baseline of recommendation alternative treatment idea for waste management at President University.</w:t>
      </w:r>
    </w:p>
    <w:p w:rsidR="00107CF2" w:rsidRPr="00826219" w:rsidRDefault="00CC4FC0" w:rsidP="007E4CCD">
      <w:pPr>
        <w:spacing w:before="340" w:after="170"/>
        <w:jc w:val="both"/>
        <w:rPr>
          <w:rFonts w:ascii="Arial" w:hAnsi="Arial" w:cs="Arial"/>
          <w:b/>
          <w:caps/>
          <w:sz w:val="20"/>
          <w:lang w:val="en-GB"/>
        </w:rPr>
      </w:pPr>
      <w:r>
        <w:rPr>
          <w:rFonts w:ascii="Arial" w:hAnsi="Arial" w:cs="Arial"/>
          <w:b/>
          <w:caps/>
          <w:szCs w:val="24"/>
          <w:lang w:val="en-GB"/>
        </w:rPr>
        <w:t>2</w:t>
      </w:r>
      <w:r w:rsidRPr="00826219">
        <w:rPr>
          <w:rFonts w:ascii="Arial" w:hAnsi="Arial" w:cs="Arial"/>
          <w:b/>
          <w:caps/>
          <w:szCs w:val="24"/>
          <w:lang w:val="en-GB"/>
        </w:rPr>
        <w:t xml:space="preserve"> </w:t>
      </w:r>
      <w:r w:rsidR="00DE501A">
        <w:rPr>
          <w:rFonts w:ascii="Arial" w:hAnsi="Arial" w:cs="Arial"/>
          <w:b/>
          <w:szCs w:val="24"/>
          <w:lang w:val="id-ID"/>
        </w:rPr>
        <w:t>Method</w:t>
      </w:r>
      <w:r w:rsidRPr="00826219">
        <w:rPr>
          <w:rFonts w:ascii="Arial" w:hAnsi="Arial" w:cs="Arial"/>
          <w:b/>
          <w:caps/>
          <w:sz w:val="20"/>
          <w:lang w:val="en-GB"/>
        </w:rPr>
        <w:t xml:space="preserve"> </w:t>
      </w:r>
    </w:p>
    <w:p w:rsidR="003D608F" w:rsidRPr="002C1C13" w:rsidRDefault="008036CB" w:rsidP="003D608F">
      <w:pPr>
        <w:spacing w:line="360" w:lineRule="auto"/>
        <w:ind w:firstLine="454"/>
        <w:jc w:val="both"/>
        <w:rPr>
          <w:rFonts w:ascii="Calibri Light" w:hAnsi="Calibri Light" w:cs="Calibri Light"/>
          <w:sz w:val="22"/>
          <w:szCs w:val="22"/>
        </w:rPr>
      </w:pPr>
      <w:r>
        <w:rPr>
          <w:rFonts w:ascii="Calibri Light" w:hAnsi="Calibri Light" w:cs="Calibri Light"/>
          <w:sz w:val="22"/>
          <w:szCs w:val="22"/>
        </w:rPr>
        <w:t>The population of</w:t>
      </w:r>
      <w:r w:rsidR="003D608F" w:rsidRPr="002C1C13">
        <w:rPr>
          <w:rFonts w:ascii="Calibri Light" w:hAnsi="Calibri Light" w:cs="Calibri Light"/>
          <w:sz w:val="22"/>
          <w:szCs w:val="22"/>
        </w:rPr>
        <w:t xml:space="preserve"> this research is the waste at President University, which is produced from daily activities. While the sample is determined proportional random at the source. The measurement of the sample generation and composition is based on SNI 19-3964-1994 about “</w:t>
      </w:r>
      <w:r w:rsidR="003D608F" w:rsidRPr="002C1C13">
        <w:rPr>
          <w:rFonts w:ascii="Calibri Light" w:hAnsi="Calibri Light" w:cs="Calibri Light"/>
          <w:i/>
          <w:sz w:val="22"/>
          <w:szCs w:val="22"/>
        </w:rPr>
        <w:t>Metode Pengambilan dan pengukuran Contoh timbulan dan komposisi sampah perkotaan."</w:t>
      </w:r>
    </w:p>
    <w:p w:rsidR="003D608F" w:rsidRPr="002C1C13" w:rsidRDefault="003D608F" w:rsidP="003D608F">
      <w:pPr>
        <w:spacing w:line="360" w:lineRule="auto"/>
        <w:ind w:firstLine="454"/>
        <w:jc w:val="both"/>
        <w:rPr>
          <w:rFonts w:ascii="Calibri Light" w:hAnsi="Calibri Light" w:cs="Calibri Light"/>
          <w:sz w:val="22"/>
          <w:szCs w:val="22"/>
        </w:rPr>
      </w:pPr>
      <w:r w:rsidRPr="002C1C13">
        <w:rPr>
          <w:rFonts w:ascii="Calibri Light" w:hAnsi="Calibri Light" w:cs="Calibri Light"/>
          <w:sz w:val="22"/>
          <w:szCs w:val="22"/>
        </w:rPr>
        <w:t>The activity of measuring the generation and composition of waste is carried out during working days,</w:t>
      </w:r>
      <w:r w:rsidR="00ED4E8A">
        <w:rPr>
          <w:rFonts w:ascii="Calibri Light" w:hAnsi="Calibri Light" w:cs="Calibri Light"/>
          <w:sz w:val="22"/>
          <w:szCs w:val="22"/>
        </w:rPr>
        <w:t xml:space="preserve"> which is Monday until Friday (1</w:t>
      </w:r>
      <w:r w:rsidRPr="002C1C13">
        <w:rPr>
          <w:rFonts w:ascii="Calibri Light" w:hAnsi="Calibri Light" w:cs="Calibri Light"/>
          <w:sz w:val="22"/>
          <w:szCs w:val="22"/>
        </w:rPr>
        <w:t xml:space="preserve">6 December 2019 until 20 </w:t>
      </w:r>
      <w:r w:rsidRPr="002C1C13">
        <w:rPr>
          <w:rFonts w:ascii="Calibri Light" w:hAnsi="Calibri Light" w:cs="Calibri Light"/>
          <w:sz w:val="22"/>
          <w:szCs w:val="22"/>
        </w:rPr>
        <w:lastRenderedPageBreak/>
        <w:t>December 2019). Waste measurement is done by adjusting the time of collection, which at 1 pm. Also, the measurements are divided into two, which are mass measurements and volume measurement.</w:t>
      </w:r>
    </w:p>
    <w:p w:rsidR="003D608F" w:rsidRPr="002C1C13" w:rsidRDefault="003D608F" w:rsidP="003D608F">
      <w:pPr>
        <w:spacing w:line="360" w:lineRule="auto"/>
        <w:ind w:firstLine="454"/>
        <w:jc w:val="both"/>
        <w:rPr>
          <w:rFonts w:ascii="Calibri Light" w:hAnsi="Calibri Light" w:cs="Calibri Light"/>
          <w:sz w:val="22"/>
          <w:szCs w:val="22"/>
        </w:rPr>
      </w:pPr>
      <w:r w:rsidRPr="002C1C13">
        <w:rPr>
          <w:rFonts w:ascii="Calibri Light" w:hAnsi="Calibri Light" w:cs="Calibri Light"/>
          <w:sz w:val="22"/>
          <w:szCs w:val="22"/>
        </w:rPr>
        <w:t xml:space="preserve">Steps to carry out work to measure the generation and composition of waste, as follows: </w:t>
      </w:r>
      <w:r w:rsidRPr="002C1C13">
        <w:rPr>
          <w:rFonts w:ascii="Calibri Light" w:hAnsi="Calibri Light" w:cs="Calibri Light"/>
          <w:sz w:val="22"/>
          <w:szCs w:val="22"/>
        </w:rPr>
        <w:fldChar w:fldCharType="begin" w:fldLock="1"/>
      </w:r>
      <w:r w:rsidRPr="002C1C13">
        <w:rPr>
          <w:rFonts w:ascii="Calibri Light" w:hAnsi="Calibri Light" w:cs="Calibri Light"/>
          <w:sz w:val="22"/>
          <w:szCs w:val="22"/>
        </w:rPr>
        <w:instrText>ADDIN CSL_CITATION {"citationItems":[{"id":"ITEM-1","itemData":{"DOI":"10.2989/16085906.2013.815406","ISBN":"19-3964-1994","ISSN":"1608-5906","PMID":"25871306","abstract":"Condom promotion and HIV testing for the general population have been major components of HIV prevention efforts in sub-Saharan Africa's high prevalence HIV epidemics, although little evidence documents their public health impact. Recent enhancements to the large, population-based demographic and health surveys (DHS) and AIDS information surveys (AIS) allow use of these data to assess the population-wide impact of these strategies. We analysed the latest DHS and AIS data from four sub-Saharan African countries with high prevalence, heterosexually transmitted HIV epidemics (Côte d'Ivoire, Swaziland, Tanzania and Zambia; N = 48 298) to answer two questions: 1) Are men and women who use condoms less likely to be HIV-infected than those who do not?; and 2) Are men and women who report knowing their HIV status more likely to use condoms than those who do not? Consistent condom use was associated with lower HIV infection rates for Swazi men but with higher HIV infection rates for women in Tanzania and Zambia; it made no significant difference in the other five sex/country subgroups analysed. Inconsistent condom use was not significantly associated with HIV status in any subgroup. Knowing one's HIV status was consistently associated with higher rates of condom use only among married people who were HIV-positive, even though condom use in this group remained relatively low. Effects of knowing one's HIV status among other subgroups varied. These results suggest that condoms have had little population-wide impact for HIV/AIDS prevention in these four countries. HIV testing appears to be associated with increased condom use mainly among people in stable partnerships who test positive. HIV testing and condom promotion may be more effective when targeted to specific groups where there is evidence of benefit rather than to general populations.","author":[{"dropping-particle":"","family":"SNI 19-3964-1994","given":"","non-dropping-particle":"","parse-names":false,"suffix":""}],"id":"ITEM-1","issued":{"date-parts":[["1994"]]},"title":"Metode pengambilan dan pengukuran contoh timbulan dan komposisi sampah perkotaan","type":"article"},"uris":["http://www.mendeley.com/documents/?uuid=10bd7d6a-c969-473e-91ae-b4e6d9e6e1b6"]}],"mendeley":{"formattedCitation":"[5]","manualFormatting":"[7]","plainTextFormattedCitation":"[5]"},"properties":{"noteIndex":0},"schema":"https://github.com/citation-style-language/schema/raw/master/csl-citation.json"}</w:instrText>
      </w:r>
      <w:r w:rsidRPr="002C1C13">
        <w:rPr>
          <w:rFonts w:ascii="Calibri Light" w:hAnsi="Calibri Light" w:cs="Calibri Light"/>
          <w:sz w:val="22"/>
          <w:szCs w:val="22"/>
        </w:rPr>
        <w:fldChar w:fldCharType="separate"/>
      </w:r>
      <w:r w:rsidRPr="002C1C13">
        <w:rPr>
          <w:rFonts w:ascii="Calibri Light" w:hAnsi="Calibri Light" w:cs="Calibri Light"/>
          <w:noProof/>
          <w:sz w:val="22"/>
          <w:szCs w:val="22"/>
        </w:rPr>
        <w:t>[7]</w:t>
      </w:r>
      <w:r w:rsidRPr="002C1C13">
        <w:rPr>
          <w:rFonts w:ascii="Calibri Light" w:hAnsi="Calibri Light" w:cs="Calibri Light"/>
          <w:sz w:val="22"/>
          <w:szCs w:val="22"/>
        </w:rPr>
        <w:fldChar w:fldCharType="end"/>
      </w:r>
    </w:p>
    <w:p w:rsidR="003D608F" w:rsidRPr="002C1C13" w:rsidRDefault="003D608F" w:rsidP="003D608F">
      <w:pPr>
        <w:pStyle w:val="ListParagraph"/>
        <w:numPr>
          <w:ilvl w:val="0"/>
          <w:numId w:val="9"/>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rPr>
        <w:t>Collect plastic bags that have been filled with trash and taken to the measurement site. Put a mark on the plastic bag according to the specified point.</w:t>
      </w:r>
    </w:p>
    <w:p w:rsidR="003D608F" w:rsidRPr="002C1C13" w:rsidRDefault="003D608F" w:rsidP="003D608F">
      <w:pPr>
        <w:pStyle w:val="ListParagraph"/>
        <w:numPr>
          <w:ilvl w:val="0"/>
          <w:numId w:val="9"/>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Weigh the empty weight of the measuring box.</w:t>
      </w:r>
    </w:p>
    <w:p w:rsidR="003D608F" w:rsidRPr="002C1C13" w:rsidRDefault="003D608F" w:rsidP="003D608F">
      <w:pPr>
        <w:pStyle w:val="ListParagraph"/>
        <w:numPr>
          <w:ilvl w:val="0"/>
          <w:numId w:val="9"/>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Take and pour the garbage sample into the measuring box, then stomp the measuring box three times by lifting it as high as 20 cm. Then fall to the ground.</w:t>
      </w:r>
    </w:p>
    <w:p w:rsidR="003D608F" w:rsidRPr="002C1C13" w:rsidRDefault="003D608F" w:rsidP="003D608F">
      <w:pPr>
        <w:pStyle w:val="ListParagraph"/>
        <w:numPr>
          <w:ilvl w:val="0"/>
          <w:numId w:val="9"/>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Measure and record the volume of waste.</w:t>
      </w:r>
    </w:p>
    <w:p w:rsidR="003D608F" w:rsidRPr="002C1C13" w:rsidRDefault="003D608F" w:rsidP="003D608F">
      <w:pPr>
        <w:pStyle w:val="ListParagraph"/>
        <w:numPr>
          <w:ilvl w:val="0"/>
          <w:numId w:val="9"/>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Weigh and record the weight of the waste.</w:t>
      </w:r>
    </w:p>
    <w:p w:rsidR="003D608F" w:rsidRPr="002C1C13" w:rsidRDefault="003D608F" w:rsidP="003D608F">
      <w:pPr>
        <w:pStyle w:val="ListParagraph"/>
        <w:numPr>
          <w:ilvl w:val="0"/>
          <w:numId w:val="9"/>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Pour and sort waste from the measuring box based on the components of the waste composition.</w:t>
      </w:r>
    </w:p>
    <w:p w:rsidR="003D608F" w:rsidRPr="002C1C13" w:rsidRDefault="003D608F" w:rsidP="003D608F">
      <w:pPr>
        <w:pStyle w:val="ListParagraph"/>
        <w:numPr>
          <w:ilvl w:val="0"/>
          <w:numId w:val="9"/>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Weigh and record the weight of each component of the waste composition.</w:t>
      </w:r>
    </w:p>
    <w:p w:rsidR="003D608F" w:rsidRPr="002C1C13" w:rsidRDefault="003D608F" w:rsidP="003D608F">
      <w:pPr>
        <w:spacing w:line="360" w:lineRule="auto"/>
        <w:jc w:val="both"/>
        <w:rPr>
          <w:rFonts w:ascii="Calibri Light" w:hAnsi="Calibri Light" w:cs="Calibri Light"/>
          <w:sz w:val="22"/>
          <w:szCs w:val="22"/>
        </w:rPr>
      </w:pPr>
      <w:r w:rsidRPr="002C1C13">
        <w:rPr>
          <w:rFonts w:ascii="Calibri Light" w:hAnsi="Calibri Light" w:cs="Calibri Light"/>
          <w:sz w:val="22"/>
          <w:szCs w:val="22"/>
        </w:rPr>
        <w:t>In carrying out these measurements required equipment used, which consists of:</w:t>
      </w:r>
    </w:p>
    <w:p w:rsidR="003D608F" w:rsidRPr="002C1C13" w:rsidRDefault="003D608F" w:rsidP="003D608F">
      <w:pPr>
        <w:pStyle w:val="ListParagraph"/>
        <w:numPr>
          <w:ilvl w:val="0"/>
          <w:numId w:val="10"/>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rPr>
        <w:t>Plastic bags with a volume of 40 liters</w:t>
      </w:r>
      <w:r w:rsidRPr="002C1C13">
        <w:rPr>
          <w:rFonts w:ascii="Calibri Light" w:hAnsi="Calibri Light" w:cs="Calibri Light"/>
          <w:sz w:val="22"/>
          <w:szCs w:val="22"/>
          <w:lang w:val="id-ID"/>
        </w:rPr>
        <w:t>.</w:t>
      </w:r>
    </w:p>
    <w:p w:rsidR="003D608F" w:rsidRPr="002C1C13" w:rsidRDefault="003D608F" w:rsidP="003D608F">
      <w:pPr>
        <w:pStyle w:val="ListParagraph"/>
        <w:numPr>
          <w:ilvl w:val="0"/>
          <w:numId w:val="10"/>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A box measuring device with dimension  20 cm x 20 cm x 100 cm.</w:t>
      </w:r>
    </w:p>
    <w:p w:rsidR="003D608F" w:rsidRPr="002C1C13" w:rsidRDefault="003D608F" w:rsidP="003D608F">
      <w:pPr>
        <w:pStyle w:val="ListParagraph"/>
        <w:numPr>
          <w:ilvl w:val="0"/>
          <w:numId w:val="10"/>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Scales (0 - 5) kg and (0 - 100) kg.</w:t>
      </w:r>
    </w:p>
    <w:p w:rsidR="003D608F" w:rsidRPr="002C1C13" w:rsidRDefault="003D608F" w:rsidP="003D608F">
      <w:pPr>
        <w:pStyle w:val="ListParagraph"/>
        <w:numPr>
          <w:ilvl w:val="0"/>
          <w:numId w:val="10"/>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Gauges to measuring volume height.</w:t>
      </w:r>
    </w:p>
    <w:p w:rsidR="003D608F" w:rsidRPr="002C1C13" w:rsidRDefault="003D608F" w:rsidP="003D608F">
      <w:pPr>
        <w:pStyle w:val="ListParagraph"/>
        <w:numPr>
          <w:ilvl w:val="0"/>
          <w:numId w:val="10"/>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lang w:val="id-ID"/>
        </w:rPr>
        <w:t>Masks and gloves.</w:t>
      </w:r>
    </w:p>
    <w:p w:rsidR="003D608F" w:rsidRPr="002C1C13" w:rsidRDefault="003D608F" w:rsidP="003D608F">
      <w:pPr>
        <w:spacing w:line="360" w:lineRule="auto"/>
        <w:ind w:firstLine="450"/>
        <w:jc w:val="both"/>
        <w:rPr>
          <w:rFonts w:ascii="Calibri Light" w:hAnsi="Calibri Light" w:cs="Calibri Light"/>
          <w:sz w:val="22"/>
          <w:szCs w:val="22"/>
        </w:rPr>
      </w:pPr>
      <w:r w:rsidRPr="002C1C13">
        <w:rPr>
          <w:rFonts w:ascii="Calibri Light" w:hAnsi="Calibri Light" w:cs="Calibri Light"/>
          <w:sz w:val="22"/>
          <w:szCs w:val="22"/>
        </w:rPr>
        <w:t>Waste generation is the amount of waste generated every day and divided by the number of people there. Waste generation can be expressed in:</w:t>
      </w:r>
    </w:p>
    <w:p w:rsidR="003D608F" w:rsidRPr="002C1C13" w:rsidRDefault="003D608F" w:rsidP="003D608F">
      <w:pPr>
        <w:pStyle w:val="ListParagraph"/>
        <w:numPr>
          <w:ilvl w:val="0"/>
          <w:numId w:val="11"/>
        </w:numPr>
        <w:suppressAutoHyphens w:val="0"/>
        <w:spacing w:line="360" w:lineRule="auto"/>
        <w:ind w:left="810"/>
        <w:contextualSpacing/>
        <w:jc w:val="both"/>
        <w:rPr>
          <w:rFonts w:ascii="Calibri Light" w:hAnsi="Calibri Light" w:cs="Calibri Light"/>
          <w:sz w:val="22"/>
          <w:szCs w:val="22"/>
        </w:rPr>
      </w:pPr>
      <w:r w:rsidRPr="002C1C13">
        <w:rPr>
          <w:rFonts w:ascii="Calibri Light" w:hAnsi="Calibri Light" w:cs="Calibri Light"/>
          <w:sz w:val="22"/>
          <w:szCs w:val="22"/>
        </w:rPr>
        <w:t xml:space="preserve">Units of weight (kg/day/person, gr/day/person, etc). </w:t>
      </w:r>
    </w:p>
    <w:p w:rsidR="003D608F" w:rsidRPr="002C1C13" w:rsidRDefault="003D608F" w:rsidP="003D608F">
      <w:pPr>
        <w:pStyle w:val="ListParagraph"/>
        <w:spacing w:line="360" w:lineRule="auto"/>
        <w:ind w:left="810"/>
        <w:jc w:val="both"/>
        <w:rPr>
          <w:rFonts w:ascii="Calibri Light" w:eastAsiaTheme="minorEastAsia" w:hAnsi="Calibri Light" w:cs="Calibri Light"/>
          <w:sz w:val="22"/>
          <w:szCs w:val="22"/>
          <w:lang w:val="id-ID"/>
        </w:rPr>
      </w:pPr>
      <w:r w:rsidRPr="002C1C13">
        <w:rPr>
          <w:rFonts w:ascii="Calibri Light" w:hAnsi="Calibri Light" w:cs="Calibri Light"/>
          <w:sz w:val="22"/>
          <w:szCs w:val="22"/>
          <w:lang w:val="id-ID"/>
        </w:rPr>
        <w:t xml:space="preserve">Density = </w:t>
      </w:r>
      <m:oMath>
        <m:f>
          <m:fPr>
            <m:ctrlPr>
              <w:rPr>
                <w:rFonts w:ascii="Cambria Math" w:hAnsi="Cambria Math" w:cs="Calibri Light"/>
                <w:sz w:val="22"/>
                <w:szCs w:val="22"/>
                <w:lang w:val="id-ID"/>
              </w:rPr>
            </m:ctrlPr>
          </m:fPr>
          <m:num>
            <m:r>
              <m:rPr>
                <m:sty m:val="p"/>
              </m:rPr>
              <w:rPr>
                <w:rFonts w:ascii="Cambria Math" w:hAnsi="Cambria Math" w:cs="Calibri Light"/>
                <w:sz w:val="22"/>
                <w:szCs w:val="22"/>
                <w:lang w:val="id-ID"/>
              </w:rPr>
              <m:t>Average weight of sampling waste (gr)</m:t>
            </m:r>
          </m:num>
          <m:den>
            <m:r>
              <m:rPr>
                <m:sty m:val="p"/>
              </m:rPr>
              <w:rPr>
                <w:rFonts w:ascii="Cambria Math" w:hAnsi="Cambria Math" w:cs="Calibri Light"/>
                <w:sz w:val="22"/>
                <w:szCs w:val="22"/>
                <w:lang w:val="id-ID"/>
              </w:rPr>
              <m:t>Average volume of sampling waste (</m:t>
            </m:r>
            <m:sSup>
              <m:sSupPr>
                <m:ctrlPr>
                  <w:rPr>
                    <w:rFonts w:ascii="Cambria Math" w:hAnsi="Cambria Math" w:cs="Calibri Light"/>
                    <w:sz w:val="22"/>
                    <w:szCs w:val="22"/>
                    <w:lang w:val="id-ID"/>
                  </w:rPr>
                </m:ctrlPr>
              </m:sSupPr>
              <m:e>
                <m:r>
                  <m:rPr>
                    <m:sty m:val="p"/>
                  </m:rPr>
                  <w:rPr>
                    <w:rFonts w:ascii="Cambria Math" w:hAnsi="Cambria Math" w:cs="Calibri Light"/>
                    <w:sz w:val="22"/>
                    <w:szCs w:val="22"/>
                    <w:lang w:val="id-ID"/>
                  </w:rPr>
                  <m:t>cm</m:t>
                </m:r>
              </m:e>
              <m:sup>
                <m:r>
                  <m:rPr>
                    <m:sty m:val="p"/>
                  </m:rPr>
                  <w:rPr>
                    <w:rFonts w:ascii="Cambria Math" w:hAnsi="Cambria Math" w:cs="Calibri Light"/>
                    <w:sz w:val="22"/>
                    <w:szCs w:val="22"/>
                    <w:lang w:val="id-ID"/>
                  </w:rPr>
                  <m:t>3</m:t>
                </m:r>
              </m:sup>
            </m:sSup>
            <m:r>
              <w:rPr>
                <w:rFonts w:ascii="Cambria Math" w:hAnsi="Cambria Math" w:cs="Calibri Light"/>
                <w:sz w:val="22"/>
                <w:szCs w:val="22"/>
                <w:lang w:val="id-ID"/>
              </w:rPr>
              <m:t>)</m:t>
            </m:r>
          </m:den>
        </m:f>
      </m:oMath>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t>(1)</w:t>
      </w:r>
    </w:p>
    <w:p w:rsidR="003D608F" w:rsidRPr="002C1C13" w:rsidRDefault="003D608F" w:rsidP="003D608F">
      <w:pPr>
        <w:pStyle w:val="ListParagraph"/>
        <w:spacing w:line="360" w:lineRule="auto"/>
        <w:ind w:left="810"/>
        <w:jc w:val="both"/>
        <w:rPr>
          <w:rFonts w:ascii="Calibri Light" w:hAnsi="Calibri Light" w:cs="Calibri Light"/>
          <w:sz w:val="22"/>
          <w:szCs w:val="22"/>
          <w:lang w:val="id-ID"/>
        </w:rPr>
      </w:pPr>
      <w:r w:rsidRPr="002C1C13">
        <w:rPr>
          <w:rFonts w:ascii="Calibri Light" w:eastAsiaTheme="minorEastAsia" w:hAnsi="Calibri Light" w:cs="Calibri Light"/>
          <w:sz w:val="22"/>
          <w:szCs w:val="22"/>
          <w:lang w:val="id-ID"/>
        </w:rPr>
        <w:t>Total weight = Density x Total Volume</w:t>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t>(2)</w:t>
      </w:r>
    </w:p>
    <w:p w:rsidR="003D608F" w:rsidRPr="002C1C13" w:rsidRDefault="003D608F" w:rsidP="003D608F">
      <w:pPr>
        <w:pStyle w:val="ListParagraph"/>
        <w:spacing w:line="360" w:lineRule="auto"/>
        <w:ind w:left="810"/>
        <w:jc w:val="both"/>
        <w:rPr>
          <w:rFonts w:ascii="Calibri Light" w:hAnsi="Calibri Light" w:cs="Calibri Light"/>
          <w:sz w:val="22"/>
          <w:szCs w:val="22"/>
          <w:lang w:val="id-ID"/>
        </w:rPr>
      </w:pPr>
      <w:r w:rsidRPr="002C1C13">
        <w:rPr>
          <w:rFonts w:ascii="Calibri Light" w:hAnsi="Calibri Light" w:cs="Calibri Light"/>
          <w:sz w:val="22"/>
          <w:szCs w:val="22"/>
          <w:lang w:val="id-ID"/>
        </w:rPr>
        <w:lastRenderedPageBreak/>
        <w:t xml:space="preserve">Weight/day = </w:t>
      </w:r>
      <m:oMath>
        <m:f>
          <m:fPr>
            <m:ctrlPr>
              <w:rPr>
                <w:rFonts w:ascii="Cambria Math" w:hAnsi="Cambria Math" w:cs="Calibri Light"/>
                <w:sz w:val="22"/>
                <w:szCs w:val="22"/>
                <w:lang w:val="id-ID"/>
              </w:rPr>
            </m:ctrlPr>
          </m:fPr>
          <m:num>
            <m:r>
              <m:rPr>
                <m:sty m:val="p"/>
              </m:rPr>
              <w:rPr>
                <w:rFonts w:ascii="Cambria Math" w:hAnsi="Cambria Math" w:cs="Calibri Light"/>
                <w:sz w:val="22"/>
                <w:szCs w:val="22"/>
                <w:lang w:val="id-ID"/>
              </w:rPr>
              <m:t xml:space="preserve"> Total weight (gr)</m:t>
            </m:r>
          </m:num>
          <m:den>
            <m:r>
              <m:rPr>
                <m:sty m:val="p"/>
              </m:rPr>
              <w:rPr>
                <w:rFonts w:ascii="Cambria Math" w:hAnsi="Cambria Math" w:cs="Calibri Light"/>
                <w:sz w:val="22"/>
                <w:szCs w:val="22"/>
                <w:lang w:val="id-ID"/>
              </w:rPr>
              <m:t>total of student+total of employee</m:t>
            </m:r>
          </m:den>
        </m:f>
      </m:oMath>
      <w:r w:rsidRPr="002C1C13">
        <w:rPr>
          <w:rFonts w:ascii="Calibri Light" w:eastAsiaTheme="minorEastAsia" w:hAnsi="Calibri Light" w:cs="Calibri Light"/>
          <w:sz w:val="22"/>
          <w:szCs w:val="22"/>
          <w:lang w:val="id-ID"/>
        </w:rPr>
        <w:t xml:space="preserve"> </w:t>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t>(3)</w:t>
      </w:r>
    </w:p>
    <w:p w:rsidR="003D608F" w:rsidRPr="002C1C13" w:rsidRDefault="003D608F" w:rsidP="003D608F">
      <w:pPr>
        <w:pStyle w:val="ListParagraph"/>
        <w:spacing w:line="360" w:lineRule="auto"/>
        <w:ind w:left="810"/>
        <w:jc w:val="both"/>
        <w:rPr>
          <w:rFonts w:ascii="Calibri Light" w:hAnsi="Calibri Light" w:cs="Calibri Light"/>
          <w:sz w:val="22"/>
          <w:szCs w:val="22"/>
          <w:lang w:val="id-ID"/>
        </w:rPr>
      </w:pPr>
    </w:p>
    <w:p w:rsidR="003D608F" w:rsidRPr="002C1C13" w:rsidRDefault="003D608F" w:rsidP="003D608F">
      <w:pPr>
        <w:pStyle w:val="ListParagraph"/>
        <w:numPr>
          <w:ilvl w:val="0"/>
          <w:numId w:val="11"/>
        </w:numPr>
        <w:suppressAutoHyphens w:val="0"/>
        <w:spacing w:line="360" w:lineRule="auto"/>
        <w:ind w:left="810"/>
        <w:contextualSpacing/>
        <w:jc w:val="both"/>
        <w:rPr>
          <w:rFonts w:ascii="Calibri Light" w:hAnsi="Calibri Light" w:cs="Calibri Light"/>
          <w:sz w:val="22"/>
          <w:szCs w:val="22"/>
          <w:lang w:val="id-ID"/>
        </w:rPr>
      </w:pPr>
      <w:r w:rsidRPr="002C1C13">
        <w:rPr>
          <w:rFonts w:ascii="Calibri Light" w:hAnsi="Calibri Light" w:cs="Calibri Light"/>
          <w:sz w:val="22"/>
          <w:szCs w:val="22"/>
          <w:lang w:val="id-ID"/>
        </w:rPr>
        <w:t>Unit of volume (m</w:t>
      </w:r>
      <w:r w:rsidRPr="002C1C13">
        <w:rPr>
          <w:rFonts w:ascii="Calibri Light" w:hAnsi="Calibri Light" w:cs="Calibri Light"/>
          <w:sz w:val="22"/>
          <w:szCs w:val="22"/>
          <w:vertAlign w:val="superscript"/>
          <w:lang w:val="id-ID"/>
        </w:rPr>
        <w:t>3</w:t>
      </w:r>
      <w:r w:rsidRPr="002C1C13">
        <w:rPr>
          <w:rFonts w:ascii="Calibri Light" w:hAnsi="Calibri Light" w:cs="Calibri Light"/>
          <w:sz w:val="22"/>
          <w:szCs w:val="22"/>
          <w:lang w:val="id-ID"/>
        </w:rPr>
        <w:t>/day/person, cm</w:t>
      </w:r>
      <w:r w:rsidRPr="002C1C13">
        <w:rPr>
          <w:rFonts w:ascii="Calibri Light" w:hAnsi="Calibri Light" w:cs="Calibri Light"/>
          <w:sz w:val="22"/>
          <w:szCs w:val="22"/>
          <w:vertAlign w:val="superscript"/>
          <w:lang w:val="id-ID"/>
        </w:rPr>
        <w:t>3</w:t>
      </w:r>
      <w:r w:rsidRPr="002C1C13">
        <w:rPr>
          <w:rFonts w:ascii="Calibri Light" w:hAnsi="Calibri Light" w:cs="Calibri Light"/>
          <w:sz w:val="22"/>
          <w:szCs w:val="22"/>
          <w:lang w:val="id-ID"/>
        </w:rPr>
        <w:t>/day/person, etc).</w:t>
      </w:r>
    </w:p>
    <w:p w:rsidR="003D608F" w:rsidRPr="002C1C13" w:rsidRDefault="003D608F" w:rsidP="003D608F">
      <w:pPr>
        <w:pStyle w:val="ListParagraph"/>
        <w:spacing w:line="360" w:lineRule="auto"/>
        <w:ind w:left="810"/>
        <w:jc w:val="both"/>
        <w:rPr>
          <w:rFonts w:ascii="Calibri Light" w:eastAsiaTheme="minorEastAsia" w:hAnsi="Calibri Light" w:cs="Calibri Light"/>
          <w:sz w:val="22"/>
          <w:szCs w:val="22"/>
          <w:lang w:val="id-ID"/>
        </w:rPr>
      </w:pPr>
      <w:r w:rsidRPr="002C1C13">
        <w:rPr>
          <w:rFonts w:ascii="Calibri Light" w:hAnsi="Calibri Light" w:cs="Calibri Light"/>
          <w:sz w:val="22"/>
          <w:szCs w:val="22"/>
          <w:lang w:val="id-ID"/>
        </w:rPr>
        <w:t xml:space="preserve">= </w:t>
      </w:r>
      <m:oMath>
        <m:f>
          <m:fPr>
            <m:ctrlPr>
              <w:rPr>
                <w:rFonts w:ascii="Cambria Math" w:hAnsi="Cambria Math" w:cs="Calibri Light"/>
                <w:sz w:val="22"/>
                <w:szCs w:val="22"/>
                <w:lang w:val="id-ID"/>
              </w:rPr>
            </m:ctrlPr>
          </m:fPr>
          <m:num>
            <m:r>
              <m:rPr>
                <m:sty m:val="p"/>
              </m:rPr>
              <w:rPr>
                <w:rFonts w:ascii="Cambria Math" w:hAnsi="Cambria Math" w:cs="Calibri Light"/>
                <w:sz w:val="22"/>
                <w:szCs w:val="22"/>
                <w:lang w:val="id-ID"/>
              </w:rPr>
              <m:t xml:space="preserve"> Total volume (</m:t>
            </m:r>
            <m:sSup>
              <m:sSupPr>
                <m:ctrlPr>
                  <w:rPr>
                    <w:rFonts w:ascii="Cambria Math" w:hAnsi="Cambria Math" w:cs="Calibri Light"/>
                    <w:sz w:val="22"/>
                    <w:szCs w:val="22"/>
                    <w:lang w:val="id-ID"/>
                  </w:rPr>
                </m:ctrlPr>
              </m:sSupPr>
              <m:e>
                <m:r>
                  <m:rPr>
                    <m:sty m:val="p"/>
                  </m:rPr>
                  <w:rPr>
                    <w:rFonts w:ascii="Cambria Math" w:hAnsi="Cambria Math" w:cs="Calibri Light"/>
                    <w:sz w:val="22"/>
                    <w:szCs w:val="22"/>
                    <w:lang w:val="id-ID"/>
                  </w:rPr>
                  <m:t>cm</m:t>
                </m:r>
              </m:e>
              <m:sup>
                <m:r>
                  <m:rPr>
                    <m:sty m:val="p"/>
                  </m:rPr>
                  <w:rPr>
                    <w:rFonts w:ascii="Cambria Math" w:hAnsi="Cambria Math" w:cs="Calibri Light"/>
                    <w:sz w:val="22"/>
                    <w:szCs w:val="22"/>
                    <w:lang w:val="id-ID"/>
                  </w:rPr>
                  <m:t>3</m:t>
                </m:r>
              </m:sup>
            </m:sSup>
            <m:r>
              <m:rPr>
                <m:sty m:val="p"/>
              </m:rPr>
              <w:rPr>
                <w:rFonts w:ascii="Cambria Math" w:hAnsi="Cambria Math" w:cs="Calibri Light"/>
                <w:sz w:val="22"/>
                <w:szCs w:val="22"/>
                <w:lang w:val="id-ID"/>
              </w:rPr>
              <m:t>)</m:t>
            </m:r>
          </m:num>
          <m:den>
            <m:r>
              <m:rPr>
                <m:sty m:val="p"/>
              </m:rPr>
              <w:rPr>
                <w:rFonts w:ascii="Cambria Math" w:hAnsi="Cambria Math" w:cs="Calibri Light"/>
                <w:sz w:val="22"/>
                <w:szCs w:val="22"/>
                <w:lang w:val="id-ID"/>
              </w:rPr>
              <m:t>total of student+total of employee</m:t>
            </m:r>
          </m:den>
        </m:f>
        <m:r>
          <w:rPr>
            <w:rFonts w:ascii="Cambria Math" w:hAnsi="Cambria Math" w:cs="Calibri Light"/>
            <w:sz w:val="22"/>
            <w:szCs w:val="22"/>
            <w:lang w:val="id-ID"/>
          </w:rPr>
          <m:t xml:space="preserve"> </m:t>
        </m:r>
      </m:oMath>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r>
      <w:r w:rsidRPr="002C1C13">
        <w:rPr>
          <w:rFonts w:ascii="Calibri Light" w:eastAsiaTheme="minorEastAsia" w:hAnsi="Calibri Light" w:cs="Calibri Light"/>
          <w:sz w:val="22"/>
          <w:szCs w:val="22"/>
          <w:lang w:val="id-ID"/>
        </w:rPr>
        <w:tab/>
        <w:t>(4)</w:t>
      </w:r>
    </w:p>
    <w:p w:rsidR="003D608F" w:rsidRPr="002C1C13" w:rsidRDefault="003D608F" w:rsidP="003D608F">
      <w:pPr>
        <w:pStyle w:val="ListParagraph"/>
        <w:spacing w:line="360" w:lineRule="auto"/>
        <w:ind w:left="810"/>
        <w:jc w:val="both"/>
        <w:rPr>
          <w:rFonts w:ascii="Calibri Light" w:hAnsi="Calibri Light" w:cs="Calibri Light"/>
          <w:sz w:val="22"/>
          <w:szCs w:val="22"/>
          <w:lang w:val="id-ID"/>
        </w:rPr>
      </w:pPr>
    </w:p>
    <w:p w:rsidR="003D608F" w:rsidRPr="002C1C13" w:rsidRDefault="003D608F" w:rsidP="003D608F">
      <w:pPr>
        <w:spacing w:line="360" w:lineRule="auto"/>
        <w:ind w:firstLine="450"/>
        <w:jc w:val="both"/>
        <w:rPr>
          <w:rFonts w:ascii="Calibri Light" w:hAnsi="Calibri Light" w:cs="Calibri Light"/>
          <w:sz w:val="22"/>
          <w:szCs w:val="22"/>
        </w:rPr>
      </w:pPr>
      <w:r w:rsidRPr="002C1C13">
        <w:rPr>
          <w:rFonts w:ascii="Calibri Light" w:hAnsi="Calibri Light" w:cs="Calibri Light"/>
          <w:sz w:val="22"/>
          <w:szCs w:val="22"/>
        </w:rPr>
        <w:t>The percentage of waste composition is the weight of each component of waste divided by the total weight of the total waste.</w:t>
      </w:r>
    </w:p>
    <w:p w:rsidR="003D608F" w:rsidRPr="002C1C13" w:rsidRDefault="003D608F" w:rsidP="003D608F">
      <w:pPr>
        <w:spacing w:line="360" w:lineRule="auto"/>
        <w:ind w:firstLine="450"/>
        <w:jc w:val="both"/>
        <w:rPr>
          <w:rFonts w:ascii="Calibri Light" w:hAnsi="Calibri Light" w:cs="Calibri Light"/>
          <w:sz w:val="22"/>
          <w:szCs w:val="22"/>
        </w:rPr>
      </w:pPr>
      <w:r w:rsidRPr="002C1C13">
        <w:rPr>
          <w:rFonts w:ascii="Calibri Light" w:hAnsi="Calibri Light" w:cs="Calibri Light"/>
          <w:sz w:val="22"/>
          <w:szCs w:val="22"/>
        </w:rPr>
        <w:t xml:space="preserve">%composition = </w:t>
      </w:r>
      <m:oMath>
        <m:f>
          <m:fPr>
            <m:ctrlPr>
              <w:rPr>
                <w:rFonts w:ascii="Cambria Math" w:hAnsi="Cambria Math" w:cs="Calibri Light"/>
                <w:sz w:val="22"/>
                <w:szCs w:val="22"/>
              </w:rPr>
            </m:ctrlPr>
          </m:fPr>
          <m:num>
            <m:r>
              <m:rPr>
                <m:sty m:val="p"/>
              </m:rPr>
              <w:rPr>
                <w:rFonts w:ascii="Cambria Math" w:hAnsi="Cambria Math" w:cs="Calibri Light"/>
                <w:sz w:val="22"/>
                <w:szCs w:val="22"/>
              </w:rPr>
              <m:t>waste weight</m:t>
            </m:r>
          </m:num>
          <m:den>
            <m:r>
              <m:rPr>
                <m:sty m:val="p"/>
              </m:rPr>
              <w:rPr>
                <w:rFonts w:ascii="Cambria Math" w:hAnsi="Cambria Math" w:cs="Calibri Light"/>
                <w:sz w:val="22"/>
                <w:szCs w:val="22"/>
              </w:rPr>
              <m:t xml:space="preserve"> total of waste generation</m:t>
            </m:r>
          </m:den>
        </m:f>
        <m:r>
          <w:rPr>
            <w:rFonts w:ascii="Cambria Math" w:hAnsi="Cambria Math" w:cs="Calibri Light"/>
            <w:sz w:val="22"/>
            <w:szCs w:val="22"/>
          </w:rPr>
          <m:t>×100</m:t>
        </m:r>
      </m:oMath>
      <w:r w:rsidRPr="002C1C13">
        <w:rPr>
          <w:rFonts w:ascii="Calibri Light" w:eastAsiaTheme="minorEastAsia" w:hAnsi="Calibri Light" w:cs="Calibri Light"/>
          <w:sz w:val="22"/>
          <w:szCs w:val="22"/>
        </w:rPr>
        <w:tab/>
      </w:r>
      <w:r w:rsidRPr="002C1C13">
        <w:rPr>
          <w:rFonts w:ascii="Calibri Light" w:eastAsiaTheme="minorEastAsia" w:hAnsi="Calibri Light" w:cs="Calibri Light"/>
          <w:sz w:val="22"/>
          <w:szCs w:val="22"/>
        </w:rPr>
        <w:tab/>
      </w:r>
      <w:r w:rsidRPr="002C1C13">
        <w:rPr>
          <w:rFonts w:ascii="Calibri Light" w:eastAsiaTheme="minorEastAsia" w:hAnsi="Calibri Light" w:cs="Calibri Light"/>
          <w:sz w:val="22"/>
          <w:szCs w:val="22"/>
        </w:rPr>
        <w:tab/>
        <w:t xml:space="preserve">        </w:t>
      </w:r>
      <w:r w:rsidRPr="002C1C13">
        <w:rPr>
          <w:rFonts w:ascii="Calibri Light" w:eastAsiaTheme="minorEastAsia" w:hAnsi="Calibri Light" w:cs="Calibri Light"/>
          <w:sz w:val="22"/>
          <w:szCs w:val="22"/>
        </w:rPr>
        <w:tab/>
      </w:r>
      <w:r w:rsidRPr="002C1C13">
        <w:rPr>
          <w:rFonts w:ascii="Calibri Light" w:eastAsiaTheme="minorEastAsia" w:hAnsi="Calibri Light" w:cs="Calibri Light"/>
          <w:sz w:val="22"/>
          <w:szCs w:val="22"/>
        </w:rPr>
        <w:tab/>
      </w:r>
      <w:r w:rsidRPr="002C1C13">
        <w:rPr>
          <w:rFonts w:ascii="Calibri Light" w:eastAsiaTheme="minorEastAsia" w:hAnsi="Calibri Light" w:cs="Calibri Light"/>
          <w:sz w:val="22"/>
          <w:szCs w:val="22"/>
        </w:rPr>
        <w:tab/>
        <w:t>(5)</w:t>
      </w:r>
    </w:p>
    <w:p w:rsidR="002C1C13" w:rsidRPr="002C1C13" w:rsidRDefault="003D608F" w:rsidP="00F05F4E">
      <w:pPr>
        <w:spacing w:before="340" w:after="170" w:line="360" w:lineRule="auto"/>
        <w:ind w:firstLine="450"/>
        <w:jc w:val="both"/>
        <w:rPr>
          <w:rFonts w:ascii="Calibri Light" w:hAnsi="Calibri Light" w:cs="Calibri Light"/>
          <w:sz w:val="22"/>
          <w:szCs w:val="22"/>
        </w:rPr>
      </w:pPr>
      <w:r w:rsidRPr="002C1C13">
        <w:rPr>
          <w:rFonts w:ascii="Calibri Light" w:hAnsi="Calibri Light" w:cs="Calibri Light"/>
          <w:sz w:val="22"/>
          <w:szCs w:val="22"/>
        </w:rPr>
        <w:t>In calculating the composition, the waste will be sorted according to its type based on SNI 19-3964-1994, namely organic waste, paper, wood, textile, rubber, plastic, metal, glass. In addition, such as styrofoam, beverage cans, plastic bottles, and tissue.</w:t>
      </w:r>
    </w:p>
    <w:p w:rsidR="00DB3B4E" w:rsidRDefault="00CC4FC0" w:rsidP="003D608F">
      <w:pPr>
        <w:spacing w:before="340" w:after="170"/>
        <w:jc w:val="both"/>
        <w:rPr>
          <w:rFonts w:ascii="Arial" w:hAnsi="Arial" w:cs="Arial"/>
          <w:b/>
          <w:szCs w:val="24"/>
          <w:lang w:val="id-ID"/>
        </w:rPr>
      </w:pPr>
      <w:r>
        <w:rPr>
          <w:rFonts w:ascii="Arial" w:hAnsi="Arial" w:cs="Arial"/>
          <w:b/>
          <w:caps/>
          <w:szCs w:val="24"/>
          <w:lang w:val="en-GB"/>
        </w:rPr>
        <w:t>3</w:t>
      </w:r>
      <w:r w:rsidRPr="00826219">
        <w:rPr>
          <w:rFonts w:ascii="Arial" w:hAnsi="Arial" w:cs="Arial"/>
          <w:b/>
          <w:caps/>
          <w:szCs w:val="24"/>
          <w:lang w:val="en-GB"/>
        </w:rPr>
        <w:t xml:space="preserve"> </w:t>
      </w:r>
      <w:r w:rsidR="00B43E4F">
        <w:rPr>
          <w:rFonts w:ascii="Arial" w:hAnsi="Arial" w:cs="Arial"/>
          <w:b/>
          <w:szCs w:val="24"/>
          <w:lang w:val="id-ID"/>
        </w:rPr>
        <w:t>Results and Discussion</w:t>
      </w:r>
    </w:p>
    <w:p w:rsidR="00EC4AFD" w:rsidRDefault="00CC4FC0">
      <w:pPr>
        <w:spacing w:before="340" w:after="170"/>
        <w:jc w:val="both"/>
        <w:rPr>
          <w:rFonts w:ascii="Arial" w:hAnsi="Arial" w:cs="Arial"/>
          <w:b/>
          <w:szCs w:val="24"/>
          <w:lang w:val="id-ID"/>
        </w:rPr>
      </w:pPr>
      <w:r>
        <w:rPr>
          <w:rFonts w:ascii="Arial" w:hAnsi="Arial" w:cs="Arial"/>
          <w:b/>
          <w:szCs w:val="24"/>
          <w:lang w:val="id-ID"/>
        </w:rPr>
        <w:t xml:space="preserve">3.1 </w:t>
      </w:r>
      <w:r w:rsidR="00451DFC">
        <w:rPr>
          <w:rFonts w:ascii="Arial" w:hAnsi="Arial" w:cs="Arial"/>
          <w:b/>
          <w:szCs w:val="24"/>
          <w:lang w:val="id-ID"/>
        </w:rPr>
        <w:t>Existing Condition</w:t>
      </w:r>
      <w:r w:rsidR="00EF1D1B">
        <w:rPr>
          <w:rFonts w:ascii="Arial" w:hAnsi="Arial" w:cs="Arial"/>
          <w:b/>
          <w:szCs w:val="24"/>
          <w:lang w:val="id-ID"/>
        </w:rPr>
        <w:t xml:space="preserve"> in </w:t>
      </w:r>
      <w:r w:rsidR="00451DFC">
        <w:rPr>
          <w:rFonts w:ascii="Arial" w:hAnsi="Arial" w:cs="Arial"/>
          <w:b/>
          <w:szCs w:val="24"/>
          <w:lang w:val="id-ID"/>
        </w:rPr>
        <w:t>President University</w:t>
      </w:r>
    </w:p>
    <w:p w:rsidR="00591737" w:rsidRPr="00591737" w:rsidRDefault="00451DFC" w:rsidP="002C1C13">
      <w:pPr>
        <w:spacing w:line="360" w:lineRule="auto"/>
        <w:jc w:val="both"/>
        <w:rPr>
          <w:rFonts w:ascii="Calibri Light" w:hAnsi="Calibri Light" w:cs="Calibri Light"/>
          <w:sz w:val="22"/>
        </w:rPr>
      </w:pPr>
      <w:r w:rsidRPr="002C1C13">
        <w:rPr>
          <w:rFonts w:ascii="Calibri Light" w:hAnsi="Calibri Light" w:cs="Calibri Light"/>
          <w:sz w:val="22"/>
        </w:rPr>
        <w:t>President University is one of a private university located in Industri Jababeka, Cikarang, West Java. President University has been established since 2004. The university has four faculties with 16 undergraduates programs, also has two buildings that support for campus activities</w:t>
      </w:r>
      <w:r w:rsidR="00591737">
        <w:rPr>
          <w:rFonts w:ascii="Calibri Light" w:hAnsi="Calibri Light" w:cs="Calibri Light"/>
          <w:sz w:val="22"/>
        </w:rPr>
        <w:t>.</w:t>
      </w:r>
      <w:bookmarkStart w:id="0" w:name="_GoBack"/>
      <w:bookmarkEnd w:id="0"/>
    </w:p>
    <w:p w:rsidR="00451DFC" w:rsidRDefault="00451DFC" w:rsidP="002C1C13">
      <w:pPr>
        <w:spacing w:line="360" w:lineRule="auto"/>
        <w:ind w:firstLine="720"/>
        <w:jc w:val="both"/>
        <w:rPr>
          <w:rFonts w:ascii="Calibri Light" w:hAnsi="Calibri Light" w:cs="Calibri Light"/>
          <w:sz w:val="22"/>
        </w:rPr>
      </w:pPr>
      <w:r w:rsidRPr="002C1C13">
        <w:rPr>
          <w:rFonts w:ascii="Calibri Light" w:hAnsi="Calibri Light" w:cs="Calibri Light"/>
          <w:sz w:val="22"/>
        </w:rPr>
        <w:t>Based on the survey, The existing condition of waste management in President University is: (1) still using the old paradigm of waste management, which is collection – transport – dispose. Still using an old paradigm in waste management will become one of the problems in increasing the volume of waste produced. (2) The waste is in one dustbin, thus no waste sorting process.</w:t>
      </w:r>
    </w:p>
    <w:p w:rsidR="002C1C13" w:rsidRPr="002C1C13" w:rsidRDefault="002C1C13" w:rsidP="002C1C13">
      <w:pPr>
        <w:spacing w:line="360" w:lineRule="auto"/>
        <w:ind w:firstLine="720"/>
        <w:jc w:val="both"/>
        <w:rPr>
          <w:rFonts w:ascii="Calibri Light" w:hAnsi="Calibri Light" w:cs="Calibri Light"/>
          <w:sz w:val="22"/>
          <w:szCs w:val="22"/>
        </w:rPr>
      </w:pPr>
      <w:r w:rsidRPr="002C1C13">
        <w:rPr>
          <w:rFonts w:ascii="Calibri Light" w:hAnsi="Calibri Light" w:cs="Calibri Light"/>
          <w:sz w:val="22"/>
          <w:szCs w:val="22"/>
        </w:rPr>
        <w:t xml:space="preserve">Waste generated at President University consists of organic and inorganic waste from academic activities, administrative activities, and food consumed by students, lecturers, and staff. The source of the waste at President University also </w:t>
      </w:r>
      <w:r w:rsidRPr="002C1C13">
        <w:rPr>
          <w:rFonts w:ascii="Calibri Light" w:hAnsi="Calibri Light" w:cs="Calibri Light"/>
          <w:sz w:val="22"/>
          <w:szCs w:val="22"/>
        </w:rPr>
        <w:lastRenderedPageBreak/>
        <w:t>comes from a variety of locations, such as from the lecturer room, classrooms</w:t>
      </w:r>
      <w:r w:rsidR="00161C39">
        <w:rPr>
          <w:rFonts w:ascii="Calibri Light" w:hAnsi="Calibri Light" w:cs="Calibri Light"/>
          <w:sz w:val="22"/>
          <w:szCs w:val="22"/>
        </w:rPr>
        <w:t>, offices, and toilets. Figure 1</w:t>
      </w:r>
      <w:r w:rsidRPr="002C1C13">
        <w:rPr>
          <w:rFonts w:ascii="Calibri Light" w:hAnsi="Calibri Light" w:cs="Calibri Light"/>
          <w:sz w:val="22"/>
          <w:szCs w:val="22"/>
        </w:rPr>
        <w:t xml:space="preserve"> shows the existing waste condition on this campus.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3355"/>
      </w:tblGrid>
      <w:tr w:rsidR="002C1C13" w:rsidRPr="002C1C13" w:rsidTr="002A7244">
        <w:trPr>
          <w:trHeight w:val="2753"/>
          <w:jc w:val="center"/>
        </w:trPr>
        <w:tc>
          <w:tcPr>
            <w:tcW w:w="3354" w:type="dxa"/>
          </w:tcPr>
          <w:p w:rsidR="002C1C13" w:rsidRPr="002C1C13" w:rsidRDefault="002C1C13" w:rsidP="002C1C13">
            <w:pPr>
              <w:jc w:val="center"/>
              <w:rPr>
                <w:rFonts w:ascii="Calibri Light" w:hAnsi="Calibri Light" w:cs="Calibri Light"/>
                <w:sz w:val="18"/>
                <w:szCs w:val="18"/>
                <w:lang w:val="id-ID"/>
              </w:rPr>
            </w:pPr>
            <w:r w:rsidRPr="002C1C13">
              <w:rPr>
                <w:rFonts w:ascii="Calibri Light" w:hAnsi="Calibri Light" w:cs="Calibri Light"/>
                <w:noProof/>
                <w:sz w:val="18"/>
                <w:szCs w:val="18"/>
                <w:lang w:val="id-ID" w:eastAsia="id-ID"/>
              </w:rPr>
              <w:drawing>
                <wp:inline distT="0" distB="0" distL="0" distR="0" wp14:anchorId="29A2C83A" wp14:editId="64E815C3">
                  <wp:extent cx="1290448" cy="155257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03590" name="30457.jpg"/>
                          <pic:cNvPicPr/>
                        </pic:nvPicPr>
                        <pic:blipFill>
                          <a:blip r:embed="rId12" cstate="print">
                            <a:extLst>
                              <a:ext uri="{28A0092B-C50C-407E-A947-70E740481C1C}">
                                <a14:useLocalDpi xmlns:a14="http://schemas.microsoft.com/office/drawing/2010/main" val="0"/>
                              </a:ext>
                            </a:extLst>
                          </a:blip>
                          <a:srcRect t="14879" b="17380"/>
                          <a:stretch>
                            <a:fillRect/>
                          </a:stretch>
                        </pic:blipFill>
                        <pic:spPr bwMode="auto">
                          <a:xfrm>
                            <a:off x="0" y="0"/>
                            <a:ext cx="1297518" cy="1561081"/>
                          </a:xfrm>
                          <a:prstGeom prst="rect">
                            <a:avLst/>
                          </a:prstGeom>
                          <a:ln>
                            <a:noFill/>
                          </a:ln>
                          <a:extLst>
                            <a:ext uri="{53640926-AAD7-44D8-BBD7-CCE9431645EC}">
                              <a14:shadowObscured xmlns:a14="http://schemas.microsoft.com/office/drawing/2010/main"/>
                            </a:ext>
                          </a:extLst>
                        </pic:spPr>
                      </pic:pic>
                    </a:graphicData>
                  </a:graphic>
                </wp:inline>
              </w:drawing>
            </w:r>
          </w:p>
        </w:tc>
        <w:tc>
          <w:tcPr>
            <w:tcW w:w="3355" w:type="dxa"/>
          </w:tcPr>
          <w:p w:rsidR="002C1C13" w:rsidRPr="002C1C13" w:rsidRDefault="002C1C13" w:rsidP="002C1C13">
            <w:pPr>
              <w:keepNext/>
              <w:jc w:val="center"/>
              <w:rPr>
                <w:rFonts w:ascii="Calibri Light" w:hAnsi="Calibri Light" w:cs="Calibri Light"/>
                <w:sz w:val="18"/>
                <w:szCs w:val="18"/>
              </w:rPr>
            </w:pPr>
            <w:r w:rsidRPr="002C1C13">
              <w:rPr>
                <w:rFonts w:ascii="Calibri Light" w:hAnsi="Calibri Light" w:cs="Calibri Light"/>
                <w:noProof/>
                <w:sz w:val="18"/>
                <w:szCs w:val="18"/>
                <w:lang w:val="id-ID" w:eastAsia="id-ID"/>
              </w:rPr>
              <w:drawing>
                <wp:inline distT="0" distB="0" distL="0" distR="0" wp14:anchorId="3697B8A0" wp14:editId="7592A358">
                  <wp:extent cx="1580515" cy="154305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36073" name="304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5750" cy="1548161"/>
                          </a:xfrm>
                          <a:prstGeom prst="rect">
                            <a:avLst/>
                          </a:prstGeom>
                        </pic:spPr>
                      </pic:pic>
                    </a:graphicData>
                  </a:graphic>
                </wp:inline>
              </w:drawing>
            </w:r>
          </w:p>
          <w:p w:rsidR="002C1C13" w:rsidRPr="002C1C13" w:rsidRDefault="002C1C13" w:rsidP="002C1C13">
            <w:pPr>
              <w:pStyle w:val="Caption"/>
              <w:keepNext/>
              <w:ind w:left="228"/>
              <w:jc w:val="center"/>
              <w:rPr>
                <w:rFonts w:ascii="Calibri Light" w:hAnsi="Calibri Light" w:cs="Calibri Light"/>
                <w:i w:val="0"/>
                <w:lang w:val="id-ID"/>
              </w:rPr>
            </w:pPr>
          </w:p>
        </w:tc>
      </w:tr>
    </w:tbl>
    <w:p w:rsidR="002C1C13" w:rsidRPr="002C1C13" w:rsidRDefault="002C1C13" w:rsidP="002C1C13">
      <w:pPr>
        <w:pStyle w:val="Caption"/>
        <w:jc w:val="center"/>
        <w:rPr>
          <w:rFonts w:ascii="Calibri Light" w:hAnsi="Calibri Light" w:cs="Calibri Light"/>
          <w:i w:val="0"/>
          <w:color w:val="auto"/>
        </w:rPr>
      </w:pPr>
      <w:r w:rsidRPr="002C1C13">
        <w:rPr>
          <w:rFonts w:ascii="Calibri Light" w:hAnsi="Calibri Light" w:cs="Calibri Light"/>
          <w:i w:val="0"/>
          <w:color w:val="auto"/>
        </w:rPr>
        <w:t xml:space="preserve">Figure </w:t>
      </w:r>
      <w:r w:rsidRPr="002C1C13">
        <w:rPr>
          <w:rFonts w:ascii="Calibri Light" w:hAnsi="Calibri Light" w:cs="Calibri Light"/>
          <w:i w:val="0"/>
          <w:color w:val="auto"/>
        </w:rPr>
        <w:fldChar w:fldCharType="begin"/>
      </w:r>
      <w:r w:rsidRPr="002C1C13">
        <w:rPr>
          <w:rFonts w:ascii="Calibri Light" w:hAnsi="Calibri Light" w:cs="Calibri Light"/>
          <w:i w:val="0"/>
          <w:color w:val="auto"/>
        </w:rPr>
        <w:instrText xml:space="preserve"> SEQ Figure \* ARABIC </w:instrText>
      </w:r>
      <w:r w:rsidRPr="002C1C13">
        <w:rPr>
          <w:rFonts w:ascii="Calibri Light" w:hAnsi="Calibri Light" w:cs="Calibri Light"/>
          <w:i w:val="0"/>
          <w:color w:val="auto"/>
        </w:rPr>
        <w:fldChar w:fldCharType="separate"/>
      </w:r>
      <w:r w:rsidR="00150408">
        <w:rPr>
          <w:rFonts w:ascii="Calibri Light" w:hAnsi="Calibri Light" w:cs="Calibri Light"/>
          <w:i w:val="0"/>
          <w:noProof/>
          <w:color w:val="auto"/>
        </w:rPr>
        <w:t>1</w:t>
      </w:r>
      <w:r w:rsidRPr="002C1C13">
        <w:rPr>
          <w:rFonts w:ascii="Calibri Light" w:hAnsi="Calibri Light" w:cs="Calibri Light"/>
          <w:i w:val="0"/>
          <w:color w:val="auto"/>
        </w:rPr>
        <w:fldChar w:fldCharType="end"/>
      </w:r>
      <w:r w:rsidRPr="002C1C13">
        <w:rPr>
          <w:rFonts w:ascii="Calibri Light" w:hAnsi="Calibri Light" w:cs="Calibri Light"/>
          <w:i w:val="0"/>
          <w:color w:val="auto"/>
          <w:lang w:val="id-ID"/>
        </w:rPr>
        <w:t xml:space="preserve"> Waste in President University</w:t>
      </w:r>
    </w:p>
    <w:p w:rsidR="002C1C13" w:rsidRPr="002C1C13" w:rsidRDefault="002C1C13" w:rsidP="002C1C13">
      <w:pPr>
        <w:pStyle w:val="subtitled"/>
        <w:spacing w:line="360" w:lineRule="auto"/>
        <w:rPr>
          <w:rFonts w:ascii="Calibri Light" w:hAnsi="Calibri Light" w:cs="Calibri Light"/>
          <w:b w:val="0"/>
          <w:sz w:val="22"/>
          <w:szCs w:val="22"/>
          <w:lang w:val="id-ID"/>
        </w:rPr>
      </w:pPr>
      <w:r w:rsidRPr="002C1C13">
        <w:rPr>
          <w:rFonts w:ascii="Calibri Light" w:hAnsi="Calibri Light" w:cs="Calibri Light"/>
          <w:b w:val="0"/>
          <w:sz w:val="22"/>
          <w:szCs w:val="22"/>
          <w:lang w:val="id-ID"/>
        </w:rPr>
        <w:tab/>
        <w:t>The waste collection system at President University using one dustbin placed in front of the building, classroom, lecture room, and toilet</w:t>
      </w:r>
      <w:r w:rsidR="00161C39">
        <w:rPr>
          <w:rFonts w:ascii="Calibri Light" w:hAnsi="Calibri Light" w:cs="Calibri Light"/>
          <w:b w:val="0"/>
          <w:sz w:val="22"/>
          <w:szCs w:val="22"/>
          <w:lang w:val="id-ID"/>
        </w:rPr>
        <w:t xml:space="preserve"> (Figure 2</w:t>
      </w:r>
      <w:r w:rsidRPr="002C1C13">
        <w:rPr>
          <w:rFonts w:ascii="Calibri Light" w:hAnsi="Calibri Light" w:cs="Calibri Light"/>
          <w:b w:val="0"/>
          <w:sz w:val="22"/>
          <w:szCs w:val="22"/>
          <w:lang w:val="id-ID"/>
        </w:rPr>
        <w:t>). If it is adjusted based on SNI 19-2454-2002 about “</w:t>
      </w:r>
      <w:r w:rsidRPr="002C1C13">
        <w:rPr>
          <w:rFonts w:ascii="Calibri Light" w:hAnsi="Calibri Light" w:cs="Calibri Light"/>
          <w:b w:val="0"/>
          <w:i/>
          <w:sz w:val="22"/>
          <w:szCs w:val="22"/>
          <w:lang w:val="id-ID"/>
        </w:rPr>
        <w:t xml:space="preserve">Tata Cara Teknik Operasional Pengelolaan Sampah Perkotaan," </w:t>
      </w:r>
      <w:r w:rsidRPr="002C1C13">
        <w:rPr>
          <w:rFonts w:ascii="Calibri Light" w:hAnsi="Calibri Light" w:cs="Calibri Light"/>
          <w:b w:val="0"/>
          <w:sz w:val="22"/>
          <w:szCs w:val="22"/>
          <w:lang w:val="id-ID"/>
        </w:rPr>
        <w:t>waste storage here is still not following the type of waste that is disaggregated, such as organic waste, inorganic waste, and hazardous toxic waste. The waste collection system at President University collected through the door to door service and disposed-off behind the campus by cleaning service</w:t>
      </w:r>
      <w:r w:rsidR="00161C39">
        <w:rPr>
          <w:rFonts w:ascii="Calibri Light" w:hAnsi="Calibri Light" w:cs="Calibri Light"/>
          <w:b w:val="0"/>
          <w:sz w:val="22"/>
          <w:szCs w:val="22"/>
          <w:lang w:val="id-ID"/>
        </w:rPr>
        <w:t xml:space="preserve"> (Figure 3</w:t>
      </w:r>
      <w:r w:rsidRPr="002C1C13">
        <w:rPr>
          <w:rFonts w:ascii="Calibri Light" w:hAnsi="Calibri Light" w:cs="Calibri Light"/>
          <w:b w:val="0"/>
          <w:sz w:val="22"/>
          <w:szCs w:val="22"/>
          <w:lang w:val="id-I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1840"/>
        <w:gridCol w:w="1841"/>
        <w:gridCol w:w="1841"/>
      </w:tblGrid>
      <w:tr w:rsidR="002C1C13" w:rsidRPr="002C1C13" w:rsidTr="002A7244">
        <w:tc>
          <w:tcPr>
            <w:tcW w:w="1857" w:type="dxa"/>
          </w:tcPr>
          <w:p w:rsidR="002C1C13" w:rsidRPr="002C1C13" w:rsidRDefault="002C1C13" w:rsidP="002C1C13">
            <w:pPr>
              <w:pStyle w:val="subtitled"/>
              <w:jc w:val="center"/>
              <w:rPr>
                <w:rFonts w:ascii="Calibri Light" w:hAnsi="Calibri Light" w:cs="Calibri Light"/>
                <w:b w:val="0"/>
                <w:sz w:val="18"/>
                <w:szCs w:val="18"/>
                <w:lang w:val="id-ID"/>
              </w:rPr>
            </w:pPr>
            <w:r w:rsidRPr="002C1C13">
              <w:rPr>
                <w:rFonts w:ascii="Calibri Light" w:hAnsi="Calibri Light" w:cs="Calibri Light"/>
                <w:noProof/>
                <w:sz w:val="18"/>
                <w:szCs w:val="18"/>
                <w:lang w:val="id-ID" w:eastAsia="id-ID"/>
              </w:rPr>
              <w:drawing>
                <wp:inline distT="0" distB="0" distL="0" distR="0" wp14:anchorId="15916347" wp14:editId="059A5B76">
                  <wp:extent cx="926276" cy="1234992"/>
                  <wp:effectExtent l="0" t="0" r="762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81905" name="303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253" cy="1249628"/>
                          </a:xfrm>
                          <a:prstGeom prst="rect">
                            <a:avLst/>
                          </a:prstGeom>
                        </pic:spPr>
                      </pic:pic>
                    </a:graphicData>
                  </a:graphic>
                </wp:inline>
              </w:drawing>
            </w:r>
          </w:p>
        </w:tc>
        <w:tc>
          <w:tcPr>
            <w:tcW w:w="1857" w:type="dxa"/>
          </w:tcPr>
          <w:p w:rsidR="002C1C13" w:rsidRPr="002C1C13" w:rsidRDefault="002C1C13" w:rsidP="002C1C13">
            <w:pPr>
              <w:pStyle w:val="subtitled"/>
              <w:jc w:val="center"/>
              <w:rPr>
                <w:rFonts w:ascii="Calibri Light" w:hAnsi="Calibri Light" w:cs="Calibri Light"/>
                <w:b w:val="0"/>
                <w:sz w:val="18"/>
                <w:szCs w:val="18"/>
                <w:lang w:val="id-ID"/>
              </w:rPr>
            </w:pPr>
            <w:r w:rsidRPr="002C1C13">
              <w:rPr>
                <w:rFonts w:ascii="Calibri Light" w:hAnsi="Calibri Light" w:cs="Calibri Light"/>
                <w:noProof/>
                <w:sz w:val="18"/>
                <w:szCs w:val="18"/>
                <w:lang w:val="id-ID" w:eastAsia="id-ID"/>
              </w:rPr>
              <w:drawing>
                <wp:inline distT="0" distB="0" distL="0" distR="0" wp14:anchorId="0DB367FB" wp14:editId="36A8BECF">
                  <wp:extent cx="930625" cy="1240790"/>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07784" name="3033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6980" cy="1249264"/>
                          </a:xfrm>
                          <a:prstGeom prst="rect">
                            <a:avLst/>
                          </a:prstGeom>
                        </pic:spPr>
                      </pic:pic>
                    </a:graphicData>
                  </a:graphic>
                </wp:inline>
              </w:drawing>
            </w:r>
          </w:p>
        </w:tc>
        <w:tc>
          <w:tcPr>
            <w:tcW w:w="1857" w:type="dxa"/>
          </w:tcPr>
          <w:p w:rsidR="002C1C13" w:rsidRPr="002C1C13" w:rsidRDefault="002C1C13" w:rsidP="002C1C13">
            <w:pPr>
              <w:pStyle w:val="subtitled"/>
              <w:jc w:val="center"/>
              <w:rPr>
                <w:rFonts w:ascii="Calibri Light" w:hAnsi="Calibri Light" w:cs="Calibri Light"/>
                <w:b w:val="0"/>
                <w:sz w:val="18"/>
                <w:szCs w:val="18"/>
                <w:lang w:val="id-ID"/>
              </w:rPr>
            </w:pPr>
            <w:r w:rsidRPr="002C1C13">
              <w:rPr>
                <w:rFonts w:ascii="Calibri Light" w:hAnsi="Calibri Light" w:cs="Calibri Light"/>
                <w:noProof/>
                <w:sz w:val="18"/>
                <w:szCs w:val="18"/>
                <w:lang w:val="id-ID" w:eastAsia="id-ID"/>
              </w:rPr>
              <w:drawing>
                <wp:inline distT="0" distB="0" distL="0" distR="0" wp14:anchorId="02ACCEA4" wp14:editId="3A8008F9">
                  <wp:extent cx="939800" cy="1253027"/>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42762" name="3047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1134" cy="1268138"/>
                          </a:xfrm>
                          <a:prstGeom prst="rect">
                            <a:avLst/>
                          </a:prstGeom>
                        </pic:spPr>
                      </pic:pic>
                    </a:graphicData>
                  </a:graphic>
                </wp:inline>
              </w:drawing>
            </w:r>
          </w:p>
        </w:tc>
        <w:tc>
          <w:tcPr>
            <w:tcW w:w="1858" w:type="dxa"/>
          </w:tcPr>
          <w:p w:rsidR="002C1C13" w:rsidRPr="002C1C13" w:rsidRDefault="002C1C13" w:rsidP="002C1C13">
            <w:pPr>
              <w:pStyle w:val="subtitled"/>
              <w:keepNext/>
              <w:jc w:val="center"/>
              <w:rPr>
                <w:rFonts w:ascii="Calibri Light" w:hAnsi="Calibri Light" w:cs="Calibri Light"/>
                <w:b w:val="0"/>
                <w:sz w:val="18"/>
                <w:szCs w:val="18"/>
                <w:lang w:val="id-ID"/>
              </w:rPr>
            </w:pPr>
            <w:r w:rsidRPr="002C1C13">
              <w:rPr>
                <w:rFonts w:ascii="Calibri Light" w:hAnsi="Calibri Light" w:cs="Calibri Light"/>
                <w:noProof/>
                <w:sz w:val="18"/>
                <w:szCs w:val="18"/>
                <w:lang w:val="id-ID" w:eastAsia="id-ID"/>
              </w:rPr>
              <w:drawing>
                <wp:inline distT="0" distB="0" distL="0" distR="0" wp14:anchorId="5CE5166B" wp14:editId="5B99EF2B">
                  <wp:extent cx="927735" cy="1236938"/>
                  <wp:effectExtent l="0" t="0" r="571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03239" name="3048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2006" cy="1255965"/>
                          </a:xfrm>
                          <a:prstGeom prst="rect">
                            <a:avLst/>
                          </a:prstGeom>
                        </pic:spPr>
                      </pic:pic>
                    </a:graphicData>
                  </a:graphic>
                </wp:inline>
              </w:drawing>
            </w:r>
          </w:p>
        </w:tc>
      </w:tr>
    </w:tbl>
    <w:p w:rsidR="002C1C13" w:rsidRPr="002C1C13" w:rsidRDefault="002C1C13" w:rsidP="002C1C13">
      <w:pPr>
        <w:pStyle w:val="Caption"/>
        <w:jc w:val="center"/>
        <w:rPr>
          <w:rFonts w:ascii="Calibri Light" w:hAnsi="Calibri Light" w:cs="Calibri Light"/>
          <w:b/>
          <w:i w:val="0"/>
          <w:color w:val="000000" w:themeColor="text1"/>
        </w:rPr>
      </w:pPr>
      <w:bookmarkStart w:id="1" w:name="_Toc34041809"/>
      <w:bookmarkStart w:id="2" w:name="_Toc35942527"/>
      <w:r w:rsidRPr="002C1C13">
        <w:rPr>
          <w:rFonts w:ascii="Calibri Light" w:hAnsi="Calibri Light" w:cs="Calibri Light"/>
          <w:b/>
          <w:i w:val="0"/>
          <w:color w:val="000000" w:themeColor="text1"/>
        </w:rPr>
        <w:t xml:space="preserve">Figure </w:t>
      </w:r>
      <w:r w:rsidRPr="002C1C13">
        <w:rPr>
          <w:rFonts w:ascii="Calibri Light" w:hAnsi="Calibri Light" w:cs="Calibri Light"/>
          <w:b/>
          <w:i w:val="0"/>
          <w:color w:val="000000" w:themeColor="text1"/>
        </w:rPr>
        <w:fldChar w:fldCharType="begin"/>
      </w:r>
      <w:r w:rsidRPr="002C1C13">
        <w:rPr>
          <w:rFonts w:ascii="Calibri Light" w:hAnsi="Calibri Light" w:cs="Calibri Light"/>
          <w:b/>
          <w:i w:val="0"/>
          <w:color w:val="000000" w:themeColor="text1"/>
        </w:rPr>
        <w:instrText xml:space="preserve"> SEQ Figure \* ARABIC </w:instrText>
      </w:r>
      <w:r w:rsidRPr="002C1C13">
        <w:rPr>
          <w:rFonts w:ascii="Calibri Light" w:hAnsi="Calibri Light" w:cs="Calibri Light"/>
          <w:b/>
          <w:i w:val="0"/>
          <w:color w:val="000000" w:themeColor="text1"/>
        </w:rPr>
        <w:fldChar w:fldCharType="separate"/>
      </w:r>
      <w:r w:rsidR="00150408">
        <w:rPr>
          <w:rFonts w:ascii="Calibri Light" w:hAnsi="Calibri Light" w:cs="Calibri Light"/>
          <w:b/>
          <w:i w:val="0"/>
          <w:noProof/>
          <w:color w:val="000000" w:themeColor="text1"/>
        </w:rPr>
        <w:t>2</w:t>
      </w:r>
      <w:r w:rsidRPr="002C1C13">
        <w:rPr>
          <w:rFonts w:ascii="Calibri Light" w:hAnsi="Calibri Light" w:cs="Calibri Light"/>
          <w:b/>
          <w:i w:val="0"/>
          <w:color w:val="000000" w:themeColor="text1"/>
        </w:rPr>
        <w:fldChar w:fldCharType="end"/>
      </w:r>
      <w:r w:rsidRPr="002C1C13">
        <w:rPr>
          <w:rFonts w:ascii="Calibri Light" w:hAnsi="Calibri Light" w:cs="Calibri Light"/>
          <w:i w:val="0"/>
          <w:color w:val="000000" w:themeColor="text1"/>
        </w:rPr>
        <w:t xml:space="preserve"> Waste Container for Collection in Campus</w:t>
      </w:r>
      <w:bookmarkEnd w:id="1"/>
      <w:bookmarkEnd w:id="2"/>
    </w:p>
    <w:p w:rsidR="002C1C13" w:rsidRPr="002C1C13" w:rsidRDefault="002C1C13" w:rsidP="002C1C13">
      <w:pPr>
        <w:keepNext/>
        <w:jc w:val="center"/>
        <w:rPr>
          <w:rFonts w:ascii="Calibri Light" w:hAnsi="Calibri Light" w:cs="Calibri Light"/>
          <w:sz w:val="22"/>
          <w:szCs w:val="22"/>
        </w:rPr>
      </w:pPr>
      <w:r w:rsidRPr="002C1C13">
        <w:rPr>
          <w:rFonts w:ascii="Calibri Light" w:hAnsi="Calibri Light" w:cs="Calibri Light"/>
          <w:noProof/>
          <w:sz w:val="22"/>
          <w:szCs w:val="22"/>
          <w:lang w:val="id-ID" w:eastAsia="id-ID"/>
        </w:rPr>
        <w:drawing>
          <wp:inline distT="0" distB="0" distL="0" distR="0" wp14:anchorId="3B793ED4" wp14:editId="356C2EAC">
            <wp:extent cx="1935678" cy="991496"/>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15330" name="30338.jpg"/>
                    <pic:cNvPicPr/>
                  </pic:nvPicPr>
                  <pic:blipFill>
                    <a:blip r:embed="rId18" cstate="print">
                      <a:extLst>
                        <a:ext uri="{28A0092B-C50C-407E-A947-70E740481C1C}">
                          <a14:useLocalDpi xmlns:a14="http://schemas.microsoft.com/office/drawing/2010/main" val="0"/>
                        </a:ext>
                      </a:extLst>
                    </a:blip>
                    <a:srcRect l="19833" t="34737" b="42157"/>
                    <a:stretch>
                      <a:fillRect/>
                    </a:stretch>
                  </pic:blipFill>
                  <pic:spPr bwMode="auto">
                    <a:xfrm>
                      <a:off x="0" y="0"/>
                      <a:ext cx="1951062" cy="999376"/>
                    </a:xfrm>
                    <a:prstGeom prst="rect">
                      <a:avLst/>
                    </a:prstGeom>
                    <a:ln>
                      <a:noFill/>
                    </a:ln>
                    <a:extLst>
                      <a:ext uri="{53640926-AAD7-44D8-BBD7-CCE9431645EC}">
                        <a14:shadowObscured xmlns:a14="http://schemas.microsoft.com/office/drawing/2010/main"/>
                      </a:ext>
                    </a:extLst>
                  </pic:spPr>
                </pic:pic>
              </a:graphicData>
            </a:graphic>
          </wp:inline>
        </w:drawing>
      </w:r>
    </w:p>
    <w:p w:rsidR="002C1C13" w:rsidRPr="002C1C13" w:rsidRDefault="002C1C13" w:rsidP="002C1C13">
      <w:pPr>
        <w:pStyle w:val="Caption"/>
        <w:jc w:val="center"/>
        <w:rPr>
          <w:rFonts w:ascii="Calibri Light" w:hAnsi="Calibri Light" w:cs="Calibri Light"/>
          <w:i w:val="0"/>
          <w:color w:val="000000" w:themeColor="text1"/>
        </w:rPr>
      </w:pPr>
      <w:bookmarkStart w:id="3" w:name="_Toc34041810"/>
      <w:bookmarkStart w:id="4" w:name="_Toc35942528"/>
      <w:r w:rsidRPr="002C1C13">
        <w:rPr>
          <w:rFonts w:ascii="Calibri Light" w:hAnsi="Calibri Light" w:cs="Calibri Light"/>
          <w:b/>
          <w:i w:val="0"/>
          <w:color w:val="000000" w:themeColor="text1"/>
        </w:rPr>
        <w:t xml:space="preserve">Figure </w:t>
      </w:r>
      <w:r w:rsidRPr="002C1C13">
        <w:rPr>
          <w:rFonts w:ascii="Calibri Light" w:hAnsi="Calibri Light" w:cs="Calibri Light"/>
          <w:b/>
          <w:i w:val="0"/>
          <w:color w:val="000000" w:themeColor="text1"/>
        </w:rPr>
        <w:fldChar w:fldCharType="begin"/>
      </w:r>
      <w:r w:rsidRPr="002C1C13">
        <w:rPr>
          <w:rFonts w:ascii="Calibri Light" w:hAnsi="Calibri Light" w:cs="Calibri Light"/>
          <w:b/>
          <w:i w:val="0"/>
          <w:color w:val="000000" w:themeColor="text1"/>
        </w:rPr>
        <w:instrText xml:space="preserve"> SEQ Figure \* ARABIC </w:instrText>
      </w:r>
      <w:r w:rsidRPr="002C1C13">
        <w:rPr>
          <w:rFonts w:ascii="Calibri Light" w:hAnsi="Calibri Light" w:cs="Calibri Light"/>
          <w:b/>
          <w:i w:val="0"/>
          <w:color w:val="000000" w:themeColor="text1"/>
        </w:rPr>
        <w:fldChar w:fldCharType="separate"/>
      </w:r>
      <w:r w:rsidR="00150408">
        <w:rPr>
          <w:rFonts w:ascii="Calibri Light" w:hAnsi="Calibri Light" w:cs="Calibri Light"/>
          <w:b/>
          <w:i w:val="0"/>
          <w:noProof/>
          <w:color w:val="000000" w:themeColor="text1"/>
        </w:rPr>
        <w:t>3</w:t>
      </w:r>
      <w:r w:rsidRPr="002C1C13">
        <w:rPr>
          <w:rFonts w:ascii="Calibri Light" w:hAnsi="Calibri Light" w:cs="Calibri Light"/>
          <w:b/>
          <w:i w:val="0"/>
          <w:color w:val="000000" w:themeColor="text1"/>
        </w:rPr>
        <w:fldChar w:fldCharType="end"/>
      </w:r>
      <w:r w:rsidRPr="002C1C13">
        <w:rPr>
          <w:rFonts w:ascii="Calibri Light" w:hAnsi="Calibri Light" w:cs="Calibri Light"/>
          <w:i w:val="0"/>
          <w:color w:val="000000" w:themeColor="text1"/>
        </w:rPr>
        <w:t xml:space="preserve"> Temporary Waste Collection</w:t>
      </w:r>
      <w:bookmarkEnd w:id="3"/>
      <w:bookmarkEnd w:id="4"/>
    </w:p>
    <w:p w:rsidR="008036CB" w:rsidRPr="003469BB" w:rsidRDefault="003469BB" w:rsidP="003469BB">
      <w:pPr>
        <w:spacing w:line="360" w:lineRule="auto"/>
        <w:ind w:firstLine="450"/>
        <w:rPr>
          <w:rFonts w:ascii="Calibri Light" w:hAnsi="Calibri Light" w:cs="Calibri Light"/>
          <w:sz w:val="22"/>
          <w:szCs w:val="22"/>
        </w:rPr>
      </w:pPr>
      <w:r>
        <w:rPr>
          <w:rFonts w:ascii="Calibri Light" w:hAnsi="Calibri Light" w:cs="Calibri Light"/>
          <w:sz w:val="22"/>
          <w:szCs w:val="22"/>
        </w:rPr>
        <w:lastRenderedPageBreak/>
        <w:t>Table 1</w:t>
      </w:r>
      <w:r w:rsidR="008036CB" w:rsidRPr="008036CB">
        <w:rPr>
          <w:rFonts w:ascii="Calibri Light" w:hAnsi="Calibri Light" w:cs="Calibri Light"/>
          <w:sz w:val="22"/>
          <w:szCs w:val="22"/>
        </w:rPr>
        <w:t xml:space="preserve"> shows a summary of the existing conditions of waste collecting, segregation, and handling of waste at President University.</w:t>
      </w:r>
    </w:p>
    <w:p w:rsidR="003469BB" w:rsidRDefault="003469BB" w:rsidP="003469BB">
      <w:pPr>
        <w:pStyle w:val="Caption"/>
        <w:keepNext/>
        <w:jc w:val="center"/>
        <w:rPr>
          <w:rFonts w:ascii="Calibri Light" w:hAnsi="Calibri Light" w:cs="Calibri Light"/>
          <w:i w:val="0"/>
          <w:color w:val="auto"/>
          <w:lang w:val="id-ID"/>
        </w:rPr>
      </w:pPr>
      <w:r w:rsidRPr="003469BB">
        <w:rPr>
          <w:rFonts w:ascii="Calibri Light" w:hAnsi="Calibri Light" w:cs="Calibri Light"/>
          <w:b/>
          <w:i w:val="0"/>
          <w:color w:val="auto"/>
        </w:rPr>
        <w:t xml:space="preserve">Tabel </w:t>
      </w:r>
      <w:r w:rsidRPr="003469BB">
        <w:rPr>
          <w:rFonts w:ascii="Calibri Light" w:hAnsi="Calibri Light" w:cs="Calibri Light"/>
          <w:b/>
          <w:i w:val="0"/>
          <w:color w:val="auto"/>
        </w:rPr>
        <w:fldChar w:fldCharType="begin"/>
      </w:r>
      <w:r w:rsidRPr="003469BB">
        <w:rPr>
          <w:rFonts w:ascii="Calibri Light" w:hAnsi="Calibri Light" w:cs="Calibri Light"/>
          <w:b/>
          <w:i w:val="0"/>
          <w:color w:val="auto"/>
        </w:rPr>
        <w:instrText xml:space="preserve"> SEQ Tabel \* ARABIC </w:instrText>
      </w:r>
      <w:r w:rsidRPr="003469BB">
        <w:rPr>
          <w:rFonts w:ascii="Calibri Light" w:hAnsi="Calibri Light" w:cs="Calibri Light"/>
          <w:b/>
          <w:i w:val="0"/>
          <w:color w:val="auto"/>
        </w:rPr>
        <w:fldChar w:fldCharType="separate"/>
      </w:r>
      <w:r w:rsidR="00094D80">
        <w:rPr>
          <w:rFonts w:ascii="Calibri Light" w:hAnsi="Calibri Light" w:cs="Calibri Light"/>
          <w:b/>
          <w:i w:val="0"/>
          <w:noProof/>
          <w:color w:val="auto"/>
        </w:rPr>
        <w:t>1</w:t>
      </w:r>
      <w:r w:rsidRPr="003469BB">
        <w:rPr>
          <w:rFonts w:ascii="Calibri Light" w:hAnsi="Calibri Light" w:cs="Calibri Light"/>
          <w:b/>
          <w:i w:val="0"/>
          <w:color w:val="auto"/>
        </w:rPr>
        <w:fldChar w:fldCharType="end"/>
      </w:r>
      <w:r w:rsidRPr="003469BB">
        <w:rPr>
          <w:rFonts w:ascii="Calibri Light" w:hAnsi="Calibri Light" w:cs="Calibri Light"/>
          <w:i w:val="0"/>
          <w:color w:val="auto"/>
          <w:lang w:val="id-ID"/>
        </w:rPr>
        <w:t xml:space="preserve"> Existing Condition of Waste Management at President University</w:t>
      </w:r>
    </w:p>
    <w:tbl>
      <w:tblPr>
        <w:tblStyle w:val="TableGrid"/>
        <w:tblW w:w="7915" w:type="dxa"/>
        <w:tblLook w:val="04A0" w:firstRow="1" w:lastRow="0" w:firstColumn="1" w:lastColumn="0" w:noHBand="0" w:noVBand="1"/>
      </w:tblPr>
      <w:tblGrid>
        <w:gridCol w:w="1345"/>
        <w:gridCol w:w="1980"/>
        <w:gridCol w:w="2160"/>
        <w:gridCol w:w="2430"/>
      </w:tblGrid>
      <w:tr w:rsidR="00017538" w:rsidRPr="005276A9" w:rsidTr="00607D32">
        <w:tc>
          <w:tcPr>
            <w:tcW w:w="1345" w:type="dxa"/>
          </w:tcPr>
          <w:p w:rsidR="00017538" w:rsidRPr="00017538" w:rsidRDefault="00017538" w:rsidP="00607D32">
            <w:pPr>
              <w:pStyle w:val="subsub"/>
              <w:spacing w:before="0"/>
              <w:jc w:val="center"/>
              <w:rPr>
                <w:rFonts w:asciiTheme="minorHAnsi" w:hAnsiTheme="minorHAnsi" w:cstheme="minorHAnsi"/>
                <w:b/>
                <w:i w:val="0"/>
                <w:sz w:val="20"/>
                <w:szCs w:val="20"/>
                <w:lang w:val="id-ID"/>
              </w:rPr>
            </w:pPr>
            <w:r w:rsidRPr="00017538">
              <w:rPr>
                <w:rFonts w:asciiTheme="minorHAnsi" w:hAnsiTheme="minorHAnsi" w:cstheme="minorHAnsi"/>
                <w:b/>
                <w:i w:val="0"/>
                <w:sz w:val="20"/>
                <w:szCs w:val="20"/>
                <w:lang w:val="id-ID"/>
              </w:rPr>
              <w:t>Source</w:t>
            </w:r>
          </w:p>
        </w:tc>
        <w:tc>
          <w:tcPr>
            <w:tcW w:w="1980" w:type="dxa"/>
          </w:tcPr>
          <w:p w:rsidR="00017538" w:rsidRPr="00017538" w:rsidRDefault="00017538" w:rsidP="00607D32">
            <w:pPr>
              <w:pStyle w:val="subsub"/>
              <w:spacing w:before="0"/>
              <w:jc w:val="center"/>
              <w:rPr>
                <w:rFonts w:asciiTheme="minorHAnsi" w:hAnsiTheme="minorHAnsi" w:cstheme="minorHAnsi"/>
                <w:b/>
                <w:i w:val="0"/>
                <w:sz w:val="20"/>
                <w:szCs w:val="20"/>
                <w:lang w:val="id-ID"/>
              </w:rPr>
            </w:pPr>
            <w:r w:rsidRPr="00017538">
              <w:rPr>
                <w:rFonts w:asciiTheme="minorHAnsi" w:hAnsiTheme="minorHAnsi" w:cstheme="minorHAnsi"/>
                <w:b/>
                <w:i w:val="0"/>
                <w:sz w:val="20"/>
                <w:szCs w:val="20"/>
                <w:lang w:val="id-ID"/>
              </w:rPr>
              <w:t>Waste Collection</w:t>
            </w:r>
          </w:p>
        </w:tc>
        <w:tc>
          <w:tcPr>
            <w:tcW w:w="2160" w:type="dxa"/>
          </w:tcPr>
          <w:p w:rsidR="00017538" w:rsidRPr="00017538" w:rsidRDefault="00017538" w:rsidP="00607D32">
            <w:pPr>
              <w:pStyle w:val="subsub"/>
              <w:spacing w:before="0"/>
              <w:jc w:val="center"/>
              <w:rPr>
                <w:rFonts w:asciiTheme="minorHAnsi" w:hAnsiTheme="minorHAnsi" w:cstheme="minorHAnsi"/>
                <w:b/>
                <w:i w:val="0"/>
                <w:sz w:val="20"/>
                <w:szCs w:val="20"/>
                <w:lang w:val="id-ID"/>
              </w:rPr>
            </w:pPr>
            <w:r w:rsidRPr="00017538">
              <w:rPr>
                <w:rFonts w:asciiTheme="minorHAnsi" w:hAnsiTheme="minorHAnsi" w:cstheme="minorHAnsi"/>
                <w:b/>
                <w:i w:val="0"/>
                <w:sz w:val="20"/>
                <w:szCs w:val="20"/>
                <w:lang w:val="id-ID"/>
              </w:rPr>
              <w:t>Waste segregation</w:t>
            </w:r>
          </w:p>
        </w:tc>
        <w:tc>
          <w:tcPr>
            <w:tcW w:w="2430" w:type="dxa"/>
          </w:tcPr>
          <w:p w:rsidR="00017538" w:rsidRPr="00017538" w:rsidRDefault="00017538" w:rsidP="00607D32">
            <w:pPr>
              <w:pStyle w:val="subsub"/>
              <w:spacing w:before="0"/>
              <w:jc w:val="center"/>
              <w:rPr>
                <w:rFonts w:asciiTheme="minorHAnsi" w:hAnsiTheme="minorHAnsi" w:cstheme="minorHAnsi"/>
                <w:b/>
                <w:i w:val="0"/>
                <w:sz w:val="20"/>
                <w:szCs w:val="20"/>
                <w:lang w:val="id-ID"/>
              </w:rPr>
            </w:pPr>
            <w:r w:rsidRPr="00017538">
              <w:rPr>
                <w:rFonts w:asciiTheme="minorHAnsi" w:hAnsiTheme="minorHAnsi" w:cstheme="minorHAnsi"/>
                <w:b/>
                <w:i w:val="0"/>
                <w:sz w:val="20"/>
                <w:szCs w:val="20"/>
                <w:lang w:val="id-ID"/>
              </w:rPr>
              <w:t>Handling the waste</w:t>
            </w:r>
          </w:p>
        </w:tc>
      </w:tr>
      <w:tr w:rsidR="00017538" w:rsidRPr="005276A9" w:rsidTr="00607D32">
        <w:tc>
          <w:tcPr>
            <w:tcW w:w="1345" w:type="dxa"/>
          </w:tcPr>
          <w:p w:rsidR="00017538" w:rsidRPr="00017538" w:rsidRDefault="00017538" w:rsidP="00607D32">
            <w:pPr>
              <w:pStyle w:val="subsub"/>
              <w:spacing w:before="0"/>
              <w:rPr>
                <w:rFonts w:asciiTheme="minorHAnsi" w:hAnsiTheme="minorHAnsi" w:cstheme="minorHAnsi"/>
                <w:i w:val="0"/>
                <w:sz w:val="20"/>
                <w:szCs w:val="20"/>
                <w:lang w:val="id-ID"/>
              </w:rPr>
            </w:pPr>
            <w:r w:rsidRPr="00017538">
              <w:rPr>
                <w:rFonts w:asciiTheme="minorHAnsi" w:hAnsiTheme="minorHAnsi" w:cstheme="minorHAnsi"/>
                <w:i w:val="0"/>
                <w:sz w:val="20"/>
                <w:szCs w:val="20"/>
                <w:lang w:val="id-ID"/>
              </w:rPr>
              <w:t>Building A</w:t>
            </w:r>
          </w:p>
        </w:tc>
        <w:tc>
          <w:tcPr>
            <w:tcW w:w="1980" w:type="dxa"/>
            <w:vMerge w:val="restart"/>
          </w:tcPr>
          <w:p w:rsidR="00017538" w:rsidRPr="00017538" w:rsidRDefault="00017538" w:rsidP="00607D32">
            <w:pPr>
              <w:pStyle w:val="subsub"/>
              <w:spacing w:before="0"/>
              <w:jc w:val="left"/>
              <w:rPr>
                <w:rFonts w:asciiTheme="minorHAnsi" w:hAnsiTheme="minorHAnsi" w:cstheme="minorHAnsi"/>
                <w:i w:val="0"/>
                <w:sz w:val="20"/>
                <w:szCs w:val="20"/>
                <w:lang w:val="id-ID"/>
              </w:rPr>
            </w:pPr>
            <w:r w:rsidRPr="00017538">
              <w:rPr>
                <w:rFonts w:asciiTheme="minorHAnsi" w:hAnsiTheme="minorHAnsi" w:cstheme="minorHAnsi"/>
                <w:i w:val="0"/>
                <w:sz w:val="20"/>
                <w:szCs w:val="20"/>
                <w:lang w:val="id-ID"/>
              </w:rPr>
              <w:t>There is no sorting dustbin</w:t>
            </w:r>
          </w:p>
        </w:tc>
        <w:tc>
          <w:tcPr>
            <w:tcW w:w="2160" w:type="dxa"/>
            <w:vMerge w:val="restart"/>
          </w:tcPr>
          <w:p w:rsidR="00017538" w:rsidRPr="00017538" w:rsidRDefault="00017538" w:rsidP="00607D32">
            <w:pPr>
              <w:pStyle w:val="subsub"/>
              <w:spacing w:before="0"/>
              <w:jc w:val="left"/>
              <w:rPr>
                <w:rFonts w:asciiTheme="minorHAnsi" w:hAnsiTheme="minorHAnsi" w:cstheme="minorHAnsi"/>
                <w:i w:val="0"/>
                <w:sz w:val="20"/>
                <w:szCs w:val="20"/>
                <w:lang w:val="id-ID"/>
              </w:rPr>
            </w:pPr>
            <w:r w:rsidRPr="00017538">
              <w:rPr>
                <w:rFonts w:asciiTheme="minorHAnsi" w:hAnsiTheme="minorHAnsi" w:cstheme="minorHAnsi"/>
                <w:i w:val="0"/>
                <w:sz w:val="20"/>
                <w:szCs w:val="20"/>
                <w:lang w:val="id-ID"/>
              </w:rPr>
              <w:t>There is no the waste sorting</w:t>
            </w:r>
          </w:p>
        </w:tc>
        <w:tc>
          <w:tcPr>
            <w:tcW w:w="2430" w:type="dxa"/>
            <w:vMerge w:val="restart"/>
          </w:tcPr>
          <w:p w:rsidR="00017538" w:rsidRPr="00017538" w:rsidRDefault="00017538" w:rsidP="00017538">
            <w:pPr>
              <w:pStyle w:val="subsub"/>
              <w:numPr>
                <w:ilvl w:val="0"/>
                <w:numId w:val="13"/>
              </w:numPr>
              <w:tabs>
                <w:tab w:val="clear" w:pos="340"/>
                <w:tab w:val="left" w:pos="162"/>
              </w:tabs>
              <w:spacing w:before="0"/>
              <w:ind w:left="162" w:hanging="180"/>
              <w:jc w:val="left"/>
              <w:rPr>
                <w:rFonts w:asciiTheme="minorHAnsi" w:hAnsiTheme="minorHAnsi" w:cstheme="minorHAnsi"/>
                <w:i w:val="0"/>
                <w:sz w:val="20"/>
                <w:szCs w:val="20"/>
                <w:lang w:val="id-ID"/>
              </w:rPr>
            </w:pPr>
            <w:r w:rsidRPr="00017538">
              <w:rPr>
                <w:rFonts w:asciiTheme="minorHAnsi" w:hAnsiTheme="minorHAnsi" w:cstheme="minorHAnsi"/>
                <w:i w:val="0"/>
                <w:sz w:val="20"/>
                <w:szCs w:val="20"/>
                <w:lang w:val="id-ID"/>
              </w:rPr>
              <w:t>Dispose the waste to temporary waste collection in campus</w:t>
            </w:r>
          </w:p>
          <w:p w:rsidR="00017538" w:rsidRPr="00017538" w:rsidRDefault="00017538" w:rsidP="00017538">
            <w:pPr>
              <w:pStyle w:val="subsub"/>
              <w:numPr>
                <w:ilvl w:val="0"/>
                <w:numId w:val="13"/>
              </w:numPr>
              <w:tabs>
                <w:tab w:val="clear" w:pos="340"/>
                <w:tab w:val="left" w:pos="162"/>
              </w:tabs>
              <w:spacing w:before="0"/>
              <w:ind w:left="162" w:hanging="180"/>
              <w:jc w:val="left"/>
              <w:rPr>
                <w:rFonts w:asciiTheme="minorHAnsi" w:hAnsiTheme="minorHAnsi" w:cstheme="minorHAnsi"/>
                <w:i w:val="0"/>
                <w:sz w:val="20"/>
                <w:szCs w:val="20"/>
                <w:lang w:val="id-ID"/>
              </w:rPr>
            </w:pPr>
            <w:r w:rsidRPr="00017538">
              <w:rPr>
                <w:rFonts w:asciiTheme="minorHAnsi" w:hAnsiTheme="minorHAnsi" w:cstheme="minorHAnsi"/>
                <w:i w:val="0"/>
                <w:sz w:val="20"/>
                <w:szCs w:val="20"/>
                <w:lang w:val="id-ID"/>
              </w:rPr>
              <w:t>Taking of plastic waste by third parties</w:t>
            </w:r>
          </w:p>
        </w:tc>
      </w:tr>
      <w:tr w:rsidR="00017538" w:rsidRPr="005276A9" w:rsidTr="00607D32">
        <w:trPr>
          <w:trHeight w:val="1041"/>
        </w:trPr>
        <w:tc>
          <w:tcPr>
            <w:tcW w:w="1345" w:type="dxa"/>
          </w:tcPr>
          <w:p w:rsidR="00017538" w:rsidRPr="00017538" w:rsidRDefault="00017538" w:rsidP="00607D32">
            <w:pPr>
              <w:pStyle w:val="subsub"/>
              <w:spacing w:before="0"/>
              <w:rPr>
                <w:rFonts w:asciiTheme="minorHAnsi" w:hAnsiTheme="minorHAnsi" w:cstheme="minorHAnsi"/>
                <w:i w:val="0"/>
                <w:sz w:val="20"/>
                <w:szCs w:val="20"/>
                <w:lang w:val="id-ID"/>
              </w:rPr>
            </w:pPr>
            <w:r w:rsidRPr="00017538">
              <w:rPr>
                <w:rFonts w:asciiTheme="minorHAnsi" w:hAnsiTheme="minorHAnsi" w:cstheme="minorHAnsi"/>
                <w:i w:val="0"/>
                <w:sz w:val="20"/>
                <w:szCs w:val="20"/>
                <w:lang w:val="id-ID"/>
              </w:rPr>
              <w:t>Building B</w:t>
            </w:r>
          </w:p>
        </w:tc>
        <w:tc>
          <w:tcPr>
            <w:tcW w:w="1980" w:type="dxa"/>
            <w:vMerge/>
          </w:tcPr>
          <w:p w:rsidR="00017538" w:rsidRPr="005276A9" w:rsidRDefault="00017538" w:rsidP="00607D32">
            <w:pPr>
              <w:pStyle w:val="subsub"/>
              <w:spacing w:before="0"/>
              <w:rPr>
                <w:rFonts w:ascii="Times" w:hAnsi="Times" w:cs="Times"/>
                <w:i w:val="0"/>
                <w:sz w:val="22"/>
                <w:szCs w:val="22"/>
              </w:rPr>
            </w:pPr>
          </w:p>
        </w:tc>
        <w:tc>
          <w:tcPr>
            <w:tcW w:w="2160" w:type="dxa"/>
            <w:vMerge/>
          </w:tcPr>
          <w:p w:rsidR="00017538" w:rsidRPr="005276A9" w:rsidRDefault="00017538" w:rsidP="00607D32">
            <w:pPr>
              <w:pStyle w:val="subsub"/>
              <w:spacing w:before="0"/>
              <w:rPr>
                <w:rFonts w:ascii="Times" w:hAnsi="Times" w:cs="Times"/>
                <w:i w:val="0"/>
                <w:sz w:val="22"/>
                <w:szCs w:val="22"/>
              </w:rPr>
            </w:pPr>
          </w:p>
        </w:tc>
        <w:tc>
          <w:tcPr>
            <w:tcW w:w="2430" w:type="dxa"/>
            <w:vMerge/>
          </w:tcPr>
          <w:p w:rsidR="00017538" w:rsidRPr="005276A9" w:rsidRDefault="00017538" w:rsidP="00607D32">
            <w:pPr>
              <w:pStyle w:val="subsub"/>
              <w:spacing w:before="0"/>
              <w:rPr>
                <w:rFonts w:ascii="Times" w:hAnsi="Times" w:cs="Times"/>
                <w:i w:val="0"/>
                <w:sz w:val="22"/>
                <w:szCs w:val="22"/>
              </w:rPr>
            </w:pPr>
          </w:p>
        </w:tc>
      </w:tr>
    </w:tbl>
    <w:p w:rsidR="00017538" w:rsidRPr="00017538" w:rsidRDefault="00017538" w:rsidP="00017538">
      <w:pPr>
        <w:rPr>
          <w:lang w:val="id-ID"/>
        </w:rPr>
      </w:pPr>
    </w:p>
    <w:p w:rsidR="00EC4AFD" w:rsidRDefault="000B6CD3">
      <w:pPr>
        <w:spacing w:before="340" w:after="170"/>
        <w:jc w:val="both"/>
        <w:rPr>
          <w:rFonts w:ascii="Arial" w:hAnsi="Arial" w:cs="Arial"/>
          <w:b/>
          <w:szCs w:val="24"/>
          <w:lang w:val="id-ID"/>
        </w:rPr>
      </w:pPr>
      <w:r>
        <w:rPr>
          <w:rFonts w:ascii="Arial" w:hAnsi="Arial" w:cs="Arial"/>
          <w:b/>
          <w:szCs w:val="24"/>
          <w:lang w:val="id-ID"/>
        </w:rPr>
        <w:br w:type="textWrapping" w:clear="all"/>
      </w:r>
      <w:r w:rsidR="00CC4FC0">
        <w:rPr>
          <w:rFonts w:ascii="Arial" w:hAnsi="Arial" w:cs="Arial"/>
          <w:b/>
          <w:szCs w:val="24"/>
          <w:lang w:val="id-ID"/>
        </w:rPr>
        <w:t xml:space="preserve">3.2 </w:t>
      </w:r>
      <w:r w:rsidR="00022348">
        <w:rPr>
          <w:rFonts w:ascii="Arial" w:hAnsi="Arial" w:cs="Arial"/>
          <w:b/>
          <w:szCs w:val="24"/>
          <w:lang w:val="id-ID"/>
        </w:rPr>
        <w:t>Waste Generation at President University</w:t>
      </w:r>
    </w:p>
    <w:p w:rsidR="00022348" w:rsidRPr="003469BB" w:rsidRDefault="00022348" w:rsidP="003469BB">
      <w:pPr>
        <w:spacing w:line="360" w:lineRule="auto"/>
        <w:jc w:val="both"/>
        <w:rPr>
          <w:rFonts w:ascii="Calibri Light" w:hAnsi="Calibri Light" w:cs="Calibri Light"/>
          <w:sz w:val="22"/>
          <w:szCs w:val="22"/>
        </w:rPr>
      </w:pPr>
      <w:r w:rsidRPr="00022348">
        <w:rPr>
          <w:rFonts w:ascii="Calibri Light" w:hAnsi="Calibri Light" w:cs="Calibri Light"/>
          <w:sz w:val="22"/>
          <w:szCs w:val="22"/>
        </w:rPr>
        <w:t>The sampling was carried out in President University’s tem</w:t>
      </w:r>
      <w:r w:rsidR="003469BB">
        <w:rPr>
          <w:rFonts w:ascii="Calibri Light" w:hAnsi="Calibri Light" w:cs="Calibri Light"/>
          <w:sz w:val="22"/>
          <w:szCs w:val="22"/>
        </w:rPr>
        <w:t>porary waste collection. Table 2</w:t>
      </w:r>
      <w:r w:rsidRPr="00022348">
        <w:rPr>
          <w:rFonts w:ascii="Calibri Light" w:hAnsi="Calibri Light" w:cs="Calibri Light"/>
          <w:sz w:val="22"/>
          <w:szCs w:val="22"/>
        </w:rPr>
        <w:t xml:space="preserve"> below is a calculation of the average generation of waste generated per day.</w:t>
      </w:r>
    </w:p>
    <w:p w:rsidR="003469BB" w:rsidRPr="003469BB" w:rsidRDefault="003469BB" w:rsidP="003469BB">
      <w:pPr>
        <w:pStyle w:val="Caption"/>
        <w:keepNext/>
        <w:jc w:val="center"/>
        <w:rPr>
          <w:rFonts w:ascii="Calibri Light" w:hAnsi="Calibri Light" w:cs="Calibri Light"/>
          <w:i w:val="0"/>
          <w:color w:val="auto"/>
        </w:rPr>
      </w:pPr>
      <w:r w:rsidRPr="003469BB">
        <w:rPr>
          <w:rFonts w:ascii="Calibri Light" w:hAnsi="Calibri Light" w:cs="Calibri Light"/>
          <w:b/>
          <w:i w:val="0"/>
          <w:color w:val="auto"/>
        </w:rPr>
        <w:t xml:space="preserve">Tabel </w:t>
      </w:r>
      <w:r w:rsidRPr="003469BB">
        <w:rPr>
          <w:rFonts w:ascii="Calibri Light" w:hAnsi="Calibri Light" w:cs="Calibri Light"/>
          <w:b/>
          <w:i w:val="0"/>
          <w:color w:val="auto"/>
        </w:rPr>
        <w:fldChar w:fldCharType="begin"/>
      </w:r>
      <w:r w:rsidRPr="003469BB">
        <w:rPr>
          <w:rFonts w:ascii="Calibri Light" w:hAnsi="Calibri Light" w:cs="Calibri Light"/>
          <w:b/>
          <w:i w:val="0"/>
          <w:color w:val="auto"/>
        </w:rPr>
        <w:instrText xml:space="preserve"> SEQ Tabel \* ARABIC </w:instrText>
      </w:r>
      <w:r w:rsidRPr="003469BB">
        <w:rPr>
          <w:rFonts w:ascii="Calibri Light" w:hAnsi="Calibri Light" w:cs="Calibri Light"/>
          <w:b/>
          <w:i w:val="0"/>
          <w:color w:val="auto"/>
        </w:rPr>
        <w:fldChar w:fldCharType="separate"/>
      </w:r>
      <w:r w:rsidR="00094D80">
        <w:rPr>
          <w:rFonts w:ascii="Calibri Light" w:hAnsi="Calibri Light" w:cs="Calibri Light"/>
          <w:b/>
          <w:i w:val="0"/>
          <w:noProof/>
          <w:color w:val="auto"/>
        </w:rPr>
        <w:t>2</w:t>
      </w:r>
      <w:r w:rsidRPr="003469BB">
        <w:rPr>
          <w:rFonts w:ascii="Calibri Light" w:hAnsi="Calibri Light" w:cs="Calibri Light"/>
          <w:b/>
          <w:i w:val="0"/>
          <w:color w:val="auto"/>
        </w:rPr>
        <w:fldChar w:fldCharType="end"/>
      </w:r>
      <w:r w:rsidRPr="003469BB">
        <w:rPr>
          <w:rFonts w:ascii="Calibri Light" w:hAnsi="Calibri Light" w:cs="Calibri Light"/>
          <w:i w:val="0"/>
          <w:color w:val="auto"/>
          <w:lang w:val="id-ID"/>
        </w:rPr>
        <w:t xml:space="preserve"> Daily Average Waste Generation</w:t>
      </w:r>
    </w:p>
    <w:tbl>
      <w:tblPr>
        <w:tblStyle w:val="PlainTable21"/>
        <w:tblW w:w="5244" w:type="dxa"/>
        <w:jc w:val="center"/>
        <w:tblLayout w:type="fixed"/>
        <w:tblLook w:val="04A0" w:firstRow="1" w:lastRow="0" w:firstColumn="1" w:lastColumn="0" w:noHBand="0" w:noVBand="1"/>
      </w:tblPr>
      <w:tblGrid>
        <w:gridCol w:w="1573"/>
        <w:gridCol w:w="1804"/>
        <w:gridCol w:w="1867"/>
      </w:tblGrid>
      <w:tr w:rsidR="00022348" w:rsidRPr="00022348" w:rsidTr="002A7244">
        <w:trPr>
          <w:cnfStyle w:val="100000000000" w:firstRow="1" w:lastRow="0" w:firstColumn="0" w:lastColumn="0" w:oddVBand="0" w:evenVBand="0" w:oddHBand="0"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5244" w:type="dxa"/>
            <w:gridSpan w:val="3"/>
            <w:noWrap/>
            <w:hideMark/>
          </w:tcPr>
          <w:p w:rsidR="00022348" w:rsidRPr="00022348" w:rsidRDefault="00022348" w:rsidP="00022348">
            <w:pPr>
              <w:jc w:val="center"/>
              <w:rPr>
                <w:rFonts w:ascii="Calibri Light" w:hAnsi="Calibri Light" w:cs="Calibri Light"/>
                <w:color w:val="000000"/>
                <w:sz w:val="20"/>
                <w:lang w:val="id-ID" w:eastAsia="id-ID"/>
              </w:rPr>
            </w:pPr>
            <w:r w:rsidRPr="00022348">
              <w:rPr>
                <w:rFonts w:ascii="Calibri Light" w:hAnsi="Calibri Light" w:cs="Calibri Light"/>
                <w:color w:val="000000"/>
                <w:sz w:val="20"/>
              </w:rPr>
              <w:t>Daily Average Generation</w:t>
            </w:r>
          </w:p>
        </w:tc>
      </w:tr>
      <w:tr w:rsidR="00022348" w:rsidRPr="00022348" w:rsidTr="002A7244">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1573" w:type="dxa"/>
            <w:hideMark/>
          </w:tcPr>
          <w:p w:rsidR="00022348" w:rsidRPr="00022348" w:rsidRDefault="00022348" w:rsidP="00022348">
            <w:pPr>
              <w:jc w:val="both"/>
              <w:rPr>
                <w:rFonts w:ascii="Calibri Light" w:hAnsi="Calibri Light" w:cs="Calibri Light"/>
                <w:color w:val="000000"/>
                <w:sz w:val="20"/>
              </w:rPr>
            </w:pPr>
            <w:r w:rsidRPr="00022348">
              <w:rPr>
                <w:rFonts w:ascii="Calibri Light" w:hAnsi="Calibri Light" w:cs="Calibri Light"/>
                <w:color w:val="000000"/>
                <w:sz w:val="20"/>
              </w:rPr>
              <w:t>Sampling Location</w:t>
            </w:r>
          </w:p>
        </w:tc>
        <w:tc>
          <w:tcPr>
            <w:tcW w:w="1804" w:type="dxa"/>
            <w:hideMark/>
          </w:tcPr>
          <w:p w:rsidR="00022348" w:rsidRPr="00022348" w:rsidRDefault="00022348" w:rsidP="0002234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rPr>
            </w:pPr>
            <w:r w:rsidRPr="00022348">
              <w:rPr>
                <w:rFonts w:ascii="Calibri Light" w:hAnsi="Calibri Light" w:cs="Calibri Light"/>
                <w:color w:val="000000"/>
                <w:sz w:val="20"/>
              </w:rPr>
              <w:t>Volume (cm</w:t>
            </w:r>
            <w:r w:rsidRPr="00022348">
              <w:rPr>
                <w:rFonts w:ascii="Calibri Light" w:hAnsi="Calibri Light" w:cs="Calibri Light"/>
                <w:color w:val="000000"/>
                <w:sz w:val="20"/>
                <w:vertAlign w:val="superscript"/>
              </w:rPr>
              <w:t>3</w:t>
            </w:r>
            <w:r w:rsidRPr="00022348">
              <w:rPr>
                <w:rFonts w:ascii="Calibri Light" w:hAnsi="Calibri Light" w:cs="Calibri Light"/>
                <w:color w:val="000000"/>
                <w:sz w:val="20"/>
              </w:rPr>
              <w:t>/day/person)</w:t>
            </w:r>
          </w:p>
        </w:tc>
        <w:tc>
          <w:tcPr>
            <w:tcW w:w="1867" w:type="dxa"/>
            <w:hideMark/>
          </w:tcPr>
          <w:p w:rsidR="00022348" w:rsidRPr="00022348" w:rsidRDefault="00022348" w:rsidP="0002234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rPr>
            </w:pPr>
            <w:r w:rsidRPr="00022348">
              <w:rPr>
                <w:rFonts w:ascii="Calibri Light" w:hAnsi="Calibri Light" w:cs="Calibri Light"/>
                <w:color w:val="000000"/>
                <w:sz w:val="20"/>
              </w:rPr>
              <w:t>Massa (gr/day/person)</w:t>
            </w:r>
          </w:p>
        </w:tc>
      </w:tr>
      <w:tr w:rsidR="00022348" w:rsidRPr="00022348" w:rsidTr="002A7244">
        <w:trPr>
          <w:trHeight w:val="305"/>
          <w:jc w:val="center"/>
        </w:trPr>
        <w:tc>
          <w:tcPr>
            <w:cnfStyle w:val="001000000000" w:firstRow="0" w:lastRow="0" w:firstColumn="1" w:lastColumn="0" w:oddVBand="0" w:evenVBand="0" w:oddHBand="0" w:evenHBand="0" w:firstRowFirstColumn="0" w:firstRowLastColumn="0" w:lastRowFirstColumn="0" w:lastRowLastColumn="0"/>
            <w:tcW w:w="1573" w:type="dxa"/>
            <w:noWrap/>
            <w:hideMark/>
          </w:tcPr>
          <w:p w:rsidR="00022348" w:rsidRPr="00022348" w:rsidRDefault="00022348" w:rsidP="00022348">
            <w:pPr>
              <w:jc w:val="both"/>
              <w:rPr>
                <w:rFonts w:ascii="Calibri Light" w:hAnsi="Calibri Light" w:cs="Calibri Light"/>
                <w:color w:val="000000"/>
                <w:sz w:val="20"/>
              </w:rPr>
            </w:pPr>
            <w:r w:rsidRPr="00022348">
              <w:rPr>
                <w:rFonts w:ascii="Calibri Light" w:hAnsi="Calibri Light" w:cs="Calibri Light"/>
                <w:color w:val="000000"/>
                <w:sz w:val="20"/>
              </w:rPr>
              <w:t>Building A</w:t>
            </w:r>
          </w:p>
        </w:tc>
        <w:tc>
          <w:tcPr>
            <w:tcW w:w="1804" w:type="dxa"/>
            <w:noWrap/>
            <w:hideMark/>
          </w:tcPr>
          <w:p w:rsidR="00022348" w:rsidRPr="00022348" w:rsidRDefault="00022348" w:rsidP="0002234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0"/>
                <w:lang w:val="id-ID"/>
              </w:rPr>
            </w:pPr>
            <w:r w:rsidRPr="00022348">
              <w:rPr>
                <w:rFonts w:ascii="Calibri Light" w:hAnsi="Calibri Light" w:cs="Calibri Light"/>
                <w:color w:val="000000"/>
                <w:sz w:val="20"/>
                <w:lang w:val="id-ID"/>
              </w:rPr>
              <w:t>7432</w:t>
            </w:r>
          </w:p>
        </w:tc>
        <w:tc>
          <w:tcPr>
            <w:tcW w:w="1867" w:type="dxa"/>
            <w:noWrap/>
            <w:hideMark/>
          </w:tcPr>
          <w:p w:rsidR="00022348" w:rsidRPr="00022348" w:rsidRDefault="00022348" w:rsidP="0002234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0"/>
              </w:rPr>
            </w:pPr>
            <w:r w:rsidRPr="00022348">
              <w:rPr>
                <w:rFonts w:ascii="Calibri Light" w:hAnsi="Calibri Light" w:cs="Calibri Light"/>
                <w:color w:val="000000"/>
                <w:sz w:val="20"/>
              </w:rPr>
              <w:t>214</w:t>
            </w:r>
          </w:p>
        </w:tc>
      </w:tr>
      <w:tr w:rsidR="00022348" w:rsidRPr="00022348" w:rsidTr="002A7244">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1573" w:type="dxa"/>
            <w:noWrap/>
            <w:hideMark/>
          </w:tcPr>
          <w:p w:rsidR="00022348" w:rsidRPr="00022348" w:rsidRDefault="00022348" w:rsidP="00022348">
            <w:pPr>
              <w:jc w:val="both"/>
              <w:rPr>
                <w:rFonts w:ascii="Calibri Light" w:hAnsi="Calibri Light" w:cs="Calibri Light"/>
                <w:color w:val="000000"/>
                <w:sz w:val="20"/>
              </w:rPr>
            </w:pPr>
            <w:r w:rsidRPr="00022348">
              <w:rPr>
                <w:rFonts w:ascii="Calibri Light" w:hAnsi="Calibri Light" w:cs="Calibri Light"/>
                <w:color w:val="000000"/>
                <w:sz w:val="20"/>
              </w:rPr>
              <w:t>Building B</w:t>
            </w:r>
          </w:p>
        </w:tc>
        <w:tc>
          <w:tcPr>
            <w:tcW w:w="1804" w:type="dxa"/>
            <w:noWrap/>
            <w:hideMark/>
          </w:tcPr>
          <w:p w:rsidR="00022348" w:rsidRPr="00022348" w:rsidRDefault="00022348" w:rsidP="0002234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rPr>
            </w:pPr>
            <w:r w:rsidRPr="00022348">
              <w:rPr>
                <w:rFonts w:ascii="Calibri Light" w:hAnsi="Calibri Light" w:cs="Calibri Light"/>
                <w:color w:val="000000"/>
                <w:sz w:val="20"/>
              </w:rPr>
              <w:t>857</w:t>
            </w:r>
          </w:p>
        </w:tc>
        <w:tc>
          <w:tcPr>
            <w:tcW w:w="1867" w:type="dxa"/>
            <w:noWrap/>
            <w:hideMark/>
          </w:tcPr>
          <w:p w:rsidR="00022348" w:rsidRPr="00022348" w:rsidRDefault="00022348" w:rsidP="0002234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rPr>
            </w:pPr>
            <w:r w:rsidRPr="00022348">
              <w:rPr>
                <w:rFonts w:ascii="Calibri Light" w:hAnsi="Calibri Light" w:cs="Calibri Light"/>
                <w:color w:val="000000"/>
                <w:sz w:val="20"/>
              </w:rPr>
              <w:t>24</w:t>
            </w:r>
          </w:p>
        </w:tc>
      </w:tr>
      <w:tr w:rsidR="00022348" w:rsidRPr="00022348" w:rsidTr="002A7244">
        <w:trPr>
          <w:trHeight w:val="355"/>
          <w:jc w:val="center"/>
        </w:trPr>
        <w:tc>
          <w:tcPr>
            <w:cnfStyle w:val="001000000000" w:firstRow="0" w:lastRow="0" w:firstColumn="1" w:lastColumn="0" w:oddVBand="0" w:evenVBand="0" w:oddHBand="0" w:evenHBand="0" w:firstRowFirstColumn="0" w:firstRowLastColumn="0" w:lastRowFirstColumn="0" w:lastRowLastColumn="0"/>
            <w:tcW w:w="1573" w:type="dxa"/>
            <w:noWrap/>
            <w:hideMark/>
          </w:tcPr>
          <w:p w:rsidR="00022348" w:rsidRPr="00022348" w:rsidRDefault="00022348" w:rsidP="00022348">
            <w:pPr>
              <w:jc w:val="both"/>
              <w:rPr>
                <w:rFonts w:ascii="Calibri Light" w:hAnsi="Calibri Light" w:cs="Calibri Light"/>
                <w:color w:val="000000"/>
                <w:sz w:val="20"/>
              </w:rPr>
            </w:pPr>
            <w:r w:rsidRPr="00022348">
              <w:rPr>
                <w:rFonts w:ascii="Calibri Light" w:hAnsi="Calibri Light" w:cs="Calibri Light"/>
                <w:b w:val="0"/>
                <w:bCs w:val="0"/>
                <w:color w:val="000000"/>
                <w:sz w:val="20"/>
              </w:rPr>
              <w:t>Total</w:t>
            </w:r>
          </w:p>
        </w:tc>
        <w:tc>
          <w:tcPr>
            <w:tcW w:w="1804" w:type="dxa"/>
            <w:noWrap/>
            <w:hideMark/>
          </w:tcPr>
          <w:p w:rsidR="00022348" w:rsidRPr="00022348" w:rsidRDefault="00022348" w:rsidP="0002234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color w:val="000000"/>
                <w:sz w:val="20"/>
              </w:rPr>
            </w:pPr>
            <w:r w:rsidRPr="00022348">
              <w:rPr>
                <w:rFonts w:ascii="Calibri Light" w:hAnsi="Calibri Light" w:cs="Calibri Light"/>
                <w:b/>
                <w:bCs/>
                <w:color w:val="000000"/>
                <w:sz w:val="20"/>
              </w:rPr>
              <w:t>8</w:t>
            </w:r>
            <w:r w:rsidRPr="00022348">
              <w:rPr>
                <w:rFonts w:ascii="Calibri Light" w:hAnsi="Calibri Light" w:cs="Calibri Light"/>
                <w:b/>
                <w:bCs/>
                <w:color w:val="000000"/>
                <w:sz w:val="20"/>
                <w:lang w:val="id-ID"/>
              </w:rPr>
              <w:t>,</w:t>
            </w:r>
            <w:r w:rsidRPr="00022348">
              <w:rPr>
                <w:rFonts w:ascii="Calibri Light" w:hAnsi="Calibri Light" w:cs="Calibri Light"/>
                <w:b/>
                <w:bCs/>
                <w:color w:val="000000"/>
                <w:sz w:val="20"/>
              </w:rPr>
              <w:t>289</w:t>
            </w:r>
          </w:p>
        </w:tc>
        <w:tc>
          <w:tcPr>
            <w:tcW w:w="1867" w:type="dxa"/>
            <w:noWrap/>
            <w:hideMark/>
          </w:tcPr>
          <w:p w:rsidR="00022348" w:rsidRPr="00022348" w:rsidRDefault="00022348" w:rsidP="0002234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color w:val="000000"/>
                <w:sz w:val="20"/>
              </w:rPr>
            </w:pPr>
            <w:r w:rsidRPr="00022348">
              <w:rPr>
                <w:rFonts w:ascii="Calibri Light" w:hAnsi="Calibri Light" w:cs="Calibri Light"/>
                <w:b/>
                <w:bCs/>
                <w:color w:val="000000"/>
                <w:sz w:val="20"/>
              </w:rPr>
              <w:t>238</w:t>
            </w:r>
          </w:p>
        </w:tc>
      </w:tr>
    </w:tbl>
    <w:p w:rsidR="00F05F4E" w:rsidRDefault="00F05F4E" w:rsidP="00022348">
      <w:pPr>
        <w:spacing w:line="360" w:lineRule="auto"/>
        <w:ind w:firstLine="454"/>
        <w:jc w:val="both"/>
        <w:rPr>
          <w:rFonts w:ascii="Calibri Light" w:hAnsi="Calibri Light" w:cs="Calibri Light"/>
          <w:sz w:val="22"/>
          <w:szCs w:val="22"/>
        </w:rPr>
      </w:pPr>
    </w:p>
    <w:p w:rsidR="00022348" w:rsidRPr="00022348" w:rsidRDefault="00022348" w:rsidP="00022348">
      <w:pPr>
        <w:spacing w:line="360" w:lineRule="auto"/>
        <w:ind w:firstLine="454"/>
        <w:jc w:val="both"/>
        <w:rPr>
          <w:rFonts w:ascii="Calibri Light" w:hAnsi="Calibri Light" w:cs="Calibri Light"/>
          <w:sz w:val="22"/>
          <w:szCs w:val="22"/>
        </w:rPr>
      </w:pPr>
      <w:r w:rsidRPr="00022348">
        <w:rPr>
          <w:rFonts w:ascii="Calibri Light" w:hAnsi="Calibri Light" w:cs="Calibri Light"/>
          <w:sz w:val="22"/>
          <w:szCs w:val="22"/>
        </w:rPr>
        <w:t>From the table above, it can be seen that the total daily average generation is 238 gr/day/person or 8,289 cm</w:t>
      </w:r>
      <w:r w:rsidRPr="00022348">
        <w:rPr>
          <w:rFonts w:ascii="Calibri Light" w:hAnsi="Calibri Light" w:cs="Calibri Light"/>
          <w:sz w:val="22"/>
          <w:szCs w:val="22"/>
          <w:vertAlign w:val="superscript"/>
        </w:rPr>
        <w:t>3</w:t>
      </w:r>
      <w:r w:rsidRPr="00022348">
        <w:rPr>
          <w:rFonts w:ascii="Calibri Light" w:hAnsi="Calibri Light" w:cs="Calibri Light"/>
          <w:sz w:val="22"/>
          <w:szCs w:val="22"/>
        </w:rPr>
        <w:t>/day/person. Building B, it is influenced by the attendance of students who are present during this week, while Building A is affected by the presence of employees and administrative activities.</w:t>
      </w:r>
    </w:p>
    <w:p w:rsidR="00022348" w:rsidRPr="00022348" w:rsidRDefault="00022348" w:rsidP="00022348">
      <w:pPr>
        <w:spacing w:line="360" w:lineRule="auto"/>
        <w:ind w:firstLine="454"/>
        <w:jc w:val="both"/>
        <w:rPr>
          <w:szCs w:val="24"/>
          <w:lang w:val="id-ID"/>
        </w:rPr>
      </w:pPr>
      <w:r w:rsidRPr="00022348">
        <w:rPr>
          <w:rFonts w:ascii="Calibri Light" w:hAnsi="Calibri Light" w:cs="Calibri Light"/>
          <w:sz w:val="22"/>
          <w:szCs w:val="22"/>
        </w:rPr>
        <w:t xml:space="preserve">From the results of these studies, it can be concluded that the more people who carry out activities, the more solid waste generated will be. And based on results during this week, students who </w:t>
      </w:r>
      <w:r w:rsidR="000B6CD3">
        <w:rPr>
          <w:rFonts w:ascii="Calibri Light" w:hAnsi="Calibri Light" w:cs="Calibri Light"/>
          <w:sz w:val="22"/>
          <w:szCs w:val="22"/>
          <w:lang w:val="id-ID"/>
        </w:rPr>
        <w:t xml:space="preserve">do </w:t>
      </w:r>
      <w:r w:rsidRPr="00022348">
        <w:rPr>
          <w:rFonts w:ascii="Calibri Light" w:hAnsi="Calibri Light" w:cs="Calibri Light"/>
          <w:sz w:val="22"/>
          <w:szCs w:val="22"/>
        </w:rPr>
        <w:t>not attend will affect the generation of waste generated at President University.</w:t>
      </w:r>
    </w:p>
    <w:p w:rsidR="00EC4AFD" w:rsidRDefault="00CC4FC0">
      <w:pPr>
        <w:spacing w:before="340" w:after="170"/>
        <w:jc w:val="both"/>
        <w:rPr>
          <w:rFonts w:ascii="Arial" w:hAnsi="Arial" w:cs="Arial"/>
          <w:b/>
          <w:szCs w:val="24"/>
          <w:lang w:val="id-ID"/>
        </w:rPr>
      </w:pPr>
      <w:r>
        <w:rPr>
          <w:rFonts w:ascii="Arial" w:hAnsi="Arial" w:cs="Arial"/>
          <w:b/>
          <w:szCs w:val="24"/>
          <w:lang w:val="id-ID"/>
        </w:rPr>
        <w:t>3.3</w:t>
      </w:r>
      <w:r w:rsidR="00083F6D">
        <w:rPr>
          <w:rFonts w:ascii="Arial" w:hAnsi="Arial" w:cs="Arial"/>
          <w:b/>
          <w:szCs w:val="24"/>
          <w:lang w:val="id-ID"/>
        </w:rPr>
        <w:t xml:space="preserve"> </w:t>
      </w:r>
      <w:r w:rsidR="00022348">
        <w:rPr>
          <w:rFonts w:ascii="Arial" w:hAnsi="Arial" w:cs="Arial"/>
          <w:b/>
          <w:szCs w:val="24"/>
          <w:lang w:val="id-ID"/>
        </w:rPr>
        <w:t>Waste Composition at President University</w:t>
      </w:r>
    </w:p>
    <w:p w:rsidR="00022348" w:rsidRPr="003469BB" w:rsidRDefault="00022348" w:rsidP="003469BB">
      <w:pPr>
        <w:spacing w:line="360" w:lineRule="auto"/>
        <w:ind w:firstLine="454"/>
        <w:jc w:val="both"/>
        <w:rPr>
          <w:rFonts w:ascii="Calibri Light" w:hAnsi="Calibri Light" w:cs="Calibri Light"/>
          <w:sz w:val="22"/>
          <w:szCs w:val="22"/>
        </w:rPr>
      </w:pPr>
      <w:r w:rsidRPr="00022348">
        <w:rPr>
          <w:rFonts w:ascii="Calibri Light" w:hAnsi="Calibri Light" w:cs="Calibri Light"/>
          <w:sz w:val="22"/>
          <w:szCs w:val="22"/>
        </w:rPr>
        <w:lastRenderedPageBreak/>
        <w:t>The quantity and composition of solid waste vary from one place to another. The different activities such as administrative, campus activities, etc. President University is one of the factors that will influence the variety of solid waste. The typical composition of President University's</w:t>
      </w:r>
      <w:r w:rsidR="003469BB">
        <w:rPr>
          <w:rFonts w:ascii="Calibri Light" w:hAnsi="Calibri Light" w:cs="Calibri Light"/>
          <w:sz w:val="22"/>
          <w:szCs w:val="22"/>
        </w:rPr>
        <w:t xml:space="preserve"> solid waste is shown in Table 3</w:t>
      </w:r>
      <w:r w:rsidRPr="00022348">
        <w:rPr>
          <w:rFonts w:ascii="Calibri Light" w:hAnsi="Calibri Light" w:cs="Calibri Light"/>
          <w:sz w:val="22"/>
          <w:szCs w:val="22"/>
        </w:rPr>
        <w:t xml:space="preserve"> </w:t>
      </w:r>
      <w:r w:rsidRPr="00022348">
        <w:rPr>
          <w:rFonts w:ascii="Calibri Light" w:hAnsi="Calibri Light" w:cs="Calibri Light"/>
          <w:sz w:val="22"/>
          <w:szCs w:val="22"/>
        </w:rPr>
        <w:fldChar w:fldCharType="begin" w:fldLock="1"/>
      </w:r>
      <w:r w:rsidRPr="00022348">
        <w:rPr>
          <w:rFonts w:ascii="Calibri Light" w:hAnsi="Calibri Light" w:cs="Calibri Light"/>
          <w:sz w:val="22"/>
          <w:szCs w:val="22"/>
        </w:rPr>
        <w:instrText>ADDIN CSL_CITATION {"citationItems":[{"id":"ITEM-1","itemData":{"abstract":"Solid waste management is a worldwide phenomenon. Improper management of solid waste (SW) causes hazards to inhabitants. It is a big challenge all over the world for human beings. The problem of solid waste management (SWM) is also prevailing in the urban environment of MNIT Campus. Therefore the present study was taken to find out the problems and prospects of solid waste MNIT, Jaipur. A detailed investigation was made regarding the methods of practices associated with sources, quantity generated, collection, transportation, storage, treatment and disposal of solid waste in MNIT Campus. The data concerning to SWM in MNIT Campus was obtained through questionnaire, individual field visit, and interacting with people. Photographic evidences were also made about generation, storage, collection, transportation, treatment and disposal of Solid Waste. This study reveals that the present system of SWM in MNIT is not satisfactory Solid Waste Management.","author":[{"dropping-particle":"","family":"Upadhyay","given":"Vipin","non-dropping-particle":"","parse-names":false,"suffix":""},{"dropping-particle":"","family":"A.S","given":"Jethoo","non-dropping-particle":"","parse-names":false,"suffix":""},{"dropping-particle":"","family":"M. P","given":"Poonia","non-dropping-particle":"","parse-names":false,"suffix":""}],"container-title":"Solid Waste Collection and Segregation: A Case Study of MNIT Campus, Jaipur","id":"ITEM-1","issue":"March","issued":{"date-parts":[["2012"]]},"page":"144-149","title":"Solid Waste Collection and Segregation : A Case Study of MNIT Campus , Jaipur","type":"article-journal","volume":"6"},"uris":["http://www.mendeley.com/documents/?uuid=dcc7c189-13b3-4a41-91a5-19c7945b4bff"]}],"mendeley":{"formattedCitation":"[6]","plainTextFormattedCitation":"[6]","previouslyFormattedCitation":"[5]"},"properties":{"noteIndex":0},"schema":"https://github.com/citation-style-language/schema/raw/master/csl-citation.json"}</w:instrText>
      </w:r>
      <w:r w:rsidRPr="00022348">
        <w:rPr>
          <w:rFonts w:ascii="Calibri Light" w:hAnsi="Calibri Light" w:cs="Calibri Light"/>
          <w:sz w:val="22"/>
          <w:szCs w:val="22"/>
        </w:rPr>
        <w:fldChar w:fldCharType="separate"/>
      </w:r>
      <w:r w:rsidRPr="00022348">
        <w:rPr>
          <w:rFonts w:ascii="Calibri Light" w:hAnsi="Calibri Light" w:cs="Calibri Light"/>
          <w:noProof/>
          <w:sz w:val="22"/>
          <w:szCs w:val="22"/>
        </w:rPr>
        <w:t>[6]</w:t>
      </w:r>
      <w:r w:rsidRPr="00022348">
        <w:rPr>
          <w:rFonts w:ascii="Calibri Light" w:hAnsi="Calibri Light" w:cs="Calibri Light"/>
          <w:sz w:val="22"/>
          <w:szCs w:val="22"/>
        </w:rPr>
        <w:fldChar w:fldCharType="end"/>
      </w:r>
      <w:r w:rsidRPr="00022348">
        <w:rPr>
          <w:rFonts w:ascii="Calibri Light" w:hAnsi="Calibri Light" w:cs="Calibri Light"/>
          <w:sz w:val="22"/>
          <w:szCs w:val="22"/>
        </w:rPr>
        <w:t>.</w:t>
      </w:r>
      <w:r w:rsidRPr="00022348">
        <w:rPr>
          <w:rFonts w:ascii="Times" w:hAnsi="Times" w:cs="Times"/>
          <w:i/>
          <w:sz w:val="18"/>
          <w:szCs w:val="18"/>
        </w:rPr>
        <w:tab/>
      </w:r>
    </w:p>
    <w:p w:rsidR="00022348" w:rsidRDefault="003469BB" w:rsidP="00A36889">
      <w:pPr>
        <w:spacing w:line="360" w:lineRule="auto"/>
        <w:ind w:firstLine="450"/>
        <w:jc w:val="both"/>
        <w:rPr>
          <w:rFonts w:cs="Times New Roman"/>
          <w:szCs w:val="24"/>
        </w:rPr>
      </w:pPr>
      <w:r>
        <w:rPr>
          <w:rFonts w:ascii="Calibri Light" w:hAnsi="Calibri Light" w:cs="Calibri Light"/>
          <w:sz w:val="22"/>
          <w:szCs w:val="22"/>
        </w:rPr>
        <w:t>In Figure 4</w:t>
      </w:r>
      <w:r w:rsidR="00022348" w:rsidRPr="00A36889">
        <w:rPr>
          <w:rFonts w:ascii="Calibri Light" w:hAnsi="Calibri Light" w:cs="Calibri Light"/>
          <w:sz w:val="22"/>
          <w:szCs w:val="22"/>
        </w:rPr>
        <w:t xml:space="preserve"> below is the total percentage calculation results of the composition of the waste that is in President University, the results of sorting waste according to its type </w:t>
      </w:r>
      <w:r w:rsidR="00022348" w:rsidRPr="00A36889">
        <w:rPr>
          <w:rFonts w:ascii="Calibri Light" w:hAnsi="Calibri Light" w:cs="Calibri Light"/>
          <w:sz w:val="22"/>
          <w:szCs w:val="22"/>
        </w:rPr>
        <w:fldChar w:fldCharType="begin" w:fldLock="1"/>
      </w:r>
      <w:r w:rsidR="00022348" w:rsidRPr="00A36889">
        <w:rPr>
          <w:rFonts w:ascii="Calibri Light" w:hAnsi="Calibri Light" w:cs="Calibri Light"/>
          <w:sz w:val="22"/>
          <w:szCs w:val="22"/>
        </w:rPr>
        <w:instrText>ADDIN CSL_CITATION {"citationItems":[{"id":"ITEM-1","itemData":{"abstract":"Solid waste predominantly, is any garbage, refuse or rubbish which include- domestic, commercial and industrial wastes especially common for disposal. Solid waste should be handled and disposed off properly or else it poses numerous risks. To reduce the effects of waste on human health and environment, Solid waste management should be undertaken. The project was taken up to assess the type and amount of waste generated in St. Pious X Degree and PG College for Women, Hyderabad and suggest the possible ways of managing the solid waste generated in the college campus. The waste was collected on a daily basis from various sources in the college and was separated into dry waste and wet waste. Dry waste was then segregated into recyclables (paper, plastic, glass, metals) and non recyclables and weighed. The results showed that out of the total waste generated, 24% was wet waste, 48.6% was dry non recyclable waste and remaining was dry recyclables- 14.7% paper; 8% plastic; 3.3% glass and 0.7% metals. It was suggested to employ colour coded dustbins for different types of wastes at main sources of waste generation in the college campus.","author":[{"dropping-particle":"","family":"Sreedevi","given":"S","non-dropping-particle":"","parse-names":false,"suffix":""}],"id":"ITEM-1","issue":"1","issued":{"date-parts":[["2015"]]},"page":"90-93","title":"Solid Waste Generation and its Management-A Case Study","type":"article-journal","volume":"4"},"uris":["http://www.mendeley.com/documents/?uuid=627d785e-71ae-43b1-a34b-de0d713af4a4"]}],"mendeley":{"formattedCitation":"[7]","plainTextFormattedCitation":"[7]","previouslyFormattedCitation":"[6]"},"properties":{"noteIndex":0},"schema":"https://github.com/citation-style-language/schema/raw/master/csl-citation.json"}</w:instrText>
      </w:r>
      <w:r w:rsidR="00022348" w:rsidRPr="00A36889">
        <w:rPr>
          <w:rFonts w:ascii="Calibri Light" w:hAnsi="Calibri Light" w:cs="Calibri Light"/>
          <w:sz w:val="22"/>
          <w:szCs w:val="22"/>
        </w:rPr>
        <w:fldChar w:fldCharType="separate"/>
      </w:r>
      <w:r w:rsidR="00022348" w:rsidRPr="00A36889">
        <w:rPr>
          <w:rFonts w:ascii="Calibri Light" w:hAnsi="Calibri Light" w:cs="Calibri Light"/>
          <w:noProof/>
          <w:sz w:val="22"/>
          <w:szCs w:val="22"/>
        </w:rPr>
        <w:t>[7]</w:t>
      </w:r>
      <w:r w:rsidR="00022348" w:rsidRPr="00A36889">
        <w:rPr>
          <w:rFonts w:ascii="Calibri Light" w:hAnsi="Calibri Light" w:cs="Calibri Light"/>
          <w:sz w:val="22"/>
          <w:szCs w:val="22"/>
        </w:rPr>
        <w:fldChar w:fldCharType="end"/>
      </w:r>
      <w:r w:rsidR="00022348">
        <w:rPr>
          <w:rFonts w:cs="Times New Roman"/>
          <w:szCs w:val="24"/>
        </w:rPr>
        <w:t>.</w:t>
      </w:r>
    </w:p>
    <w:p w:rsidR="00A36889" w:rsidRDefault="00022348" w:rsidP="00A36889">
      <w:pPr>
        <w:keepNext/>
        <w:ind w:firstLine="450"/>
        <w:jc w:val="center"/>
      </w:pPr>
      <w:r>
        <w:rPr>
          <w:noProof/>
          <w:lang w:val="id-ID" w:eastAsia="id-ID"/>
        </w:rPr>
        <w:drawing>
          <wp:inline distT="0" distB="0" distL="0" distR="0" wp14:anchorId="13C7ACE2" wp14:editId="6E401631">
            <wp:extent cx="4166558" cy="2562045"/>
            <wp:effectExtent l="0" t="0" r="5715" b="1016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2348" w:rsidRPr="00A36889" w:rsidRDefault="00A36889" w:rsidP="00A36889">
      <w:pPr>
        <w:pStyle w:val="Caption"/>
        <w:jc w:val="center"/>
        <w:rPr>
          <w:rFonts w:ascii="Calibri Light" w:hAnsi="Calibri Light" w:cs="Calibri Light"/>
          <w:i w:val="0"/>
          <w:color w:val="auto"/>
          <w:sz w:val="24"/>
          <w:szCs w:val="20"/>
        </w:rPr>
      </w:pPr>
      <w:r w:rsidRPr="003469BB">
        <w:rPr>
          <w:rFonts w:ascii="Calibri Light" w:hAnsi="Calibri Light" w:cs="Calibri Light"/>
          <w:b/>
          <w:i w:val="0"/>
          <w:color w:val="auto"/>
        </w:rPr>
        <w:t xml:space="preserve">Figure </w:t>
      </w:r>
      <w:r w:rsidRPr="003469BB">
        <w:rPr>
          <w:rFonts w:ascii="Calibri Light" w:hAnsi="Calibri Light" w:cs="Calibri Light"/>
          <w:b/>
          <w:i w:val="0"/>
          <w:color w:val="auto"/>
        </w:rPr>
        <w:fldChar w:fldCharType="begin"/>
      </w:r>
      <w:r w:rsidRPr="003469BB">
        <w:rPr>
          <w:rFonts w:ascii="Calibri Light" w:hAnsi="Calibri Light" w:cs="Calibri Light"/>
          <w:b/>
          <w:i w:val="0"/>
          <w:color w:val="auto"/>
        </w:rPr>
        <w:instrText xml:space="preserve"> SEQ Figure \* ARABIC </w:instrText>
      </w:r>
      <w:r w:rsidRPr="003469BB">
        <w:rPr>
          <w:rFonts w:ascii="Calibri Light" w:hAnsi="Calibri Light" w:cs="Calibri Light"/>
          <w:b/>
          <w:i w:val="0"/>
          <w:color w:val="auto"/>
        </w:rPr>
        <w:fldChar w:fldCharType="separate"/>
      </w:r>
      <w:r w:rsidR="00150408" w:rsidRPr="003469BB">
        <w:rPr>
          <w:rFonts w:ascii="Calibri Light" w:hAnsi="Calibri Light" w:cs="Calibri Light"/>
          <w:b/>
          <w:i w:val="0"/>
          <w:noProof/>
          <w:color w:val="auto"/>
        </w:rPr>
        <w:t>4</w:t>
      </w:r>
      <w:r w:rsidRPr="003469BB">
        <w:rPr>
          <w:rFonts w:ascii="Calibri Light" w:hAnsi="Calibri Light" w:cs="Calibri Light"/>
          <w:b/>
          <w:i w:val="0"/>
          <w:color w:val="auto"/>
        </w:rPr>
        <w:fldChar w:fldCharType="end"/>
      </w:r>
      <w:r w:rsidRPr="00A36889">
        <w:rPr>
          <w:rFonts w:ascii="Calibri Light" w:hAnsi="Calibri Light" w:cs="Calibri Light"/>
          <w:i w:val="0"/>
          <w:color w:val="auto"/>
          <w:lang w:val="id-ID"/>
        </w:rPr>
        <w:t xml:space="preserve"> Percentage Total of Waste Composition at President University</w:t>
      </w:r>
    </w:p>
    <w:p w:rsidR="00022348" w:rsidRDefault="00022348" w:rsidP="00A36889">
      <w:pPr>
        <w:spacing w:line="360" w:lineRule="auto"/>
        <w:ind w:firstLine="450"/>
        <w:jc w:val="both"/>
        <w:rPr>
          <w:rFonts w:ascii="Calibri Light" w:hAnsi="Calibri Light" w:cs="Calibri Light"/>
          <w:noProof/>
          <w:sz w:val="22"/>
          <w:szCs w:val="22"/>
          <w:lang w:val="id-ID"/>
        </w:rPr>
      </w:pPr>
      <w:r w:rsidRPr="00A36889">
        <w:rPr>
          <w:rFonts w:ascii="Calibri Light" w:hAnsi="Calibri Light" w:cs="Calibri Light"/>
          <w:sz w:val="22"/>
          <w:szCs w:val="22"/>
        </w:rPr>
        <w:t xml:space="preserve">The pie chart above aims to find out the consumption patterns that result from campus activities. Also, it shows that the sampling result of the composition of waste at President University is mostly dominated by recyclable waste such as paper, which has the largest percentage, then plastic, etc. In addition, the second most is an organic waste as much as 12%. And the last composition is residual waste consisting of styrofoam, textile, metal, tissue, etc. For a clearer comparison of President University's waste composition can </w:t>
      </w:r>
      <w:r w:rsidR="003469BB">
        <w:rPr>
          <w:rFonts w:ascii="Calibri Light" w:hAnsi="Calibri Light" w:cs="Calibri Light"/>
          <w:sz w:val="22"/>
          <w:szCs w:val="22"/>
        </w:rPr>
        <w:t>be seen in the graph in Figure 4</w:t>
      </w:r>
      <w:r w:rsidRPr="00A36889">
        <w:rPr>
          <w:rFonts w:ascii="Calibri Light" w:hAnsi="Calibri Light" w:cs="Calibri Light"/>
          <w:sz w:val="22"/>
          <w:szCs w:val="22"/>
        </w:rPr>
        <w:t xml:space="preserve"> </w:t>
      </w:r>
      <w:r w:rsidRPr="00A36889">
        <w:rPr>
          <w:rFonts w:ascii="Calibri Light" w:hAnsi="Calibri Light" w:cs="Calibri Light"/>
          <w:sz w:val="22"/>
          <w:szCs w:val="22"/>
        </w:rPr>
        <w:fldChar w:fldCharType="begin" w:fldLock="1"/>
      </w:r>
      <w:r w:rsidRPr="00A36889">
        <w:rPr>
          <w:rFonts w:ascii="Calibri Light" w:hAnsi="Calibri Light" w:cs="Calibri Light"/>
          <w:sz w:val="22"/>
          <w:szCs w:val="22"/>
        </w:rPr>
        <w:instrText>ADDIN CSL_CITATION {"citationItems":[{"id":"ITEM-1","itemData":{"abstract":"In all activities, human will produce a residual in a form of solid called solid waste. Kampus Bina Widya is a one of university in Pekanbaru with all of its activities is not hampered from solid waste productiom and problems coming from it, one of which can be seen on the amounts of solid waste in LPS (Land Disposal meantime) located behind of a Stadion Mini. This study aims to determine the waste generation and composition at Kampus Bina Widya and planned waste management system that includes lug, collection, transportation and the planned dump site (TPST) in Kampus Bina Widya, so the landfill activity on campus no longer exists. This study begins with the generation and waste composition studies conducted in 4 faculty, 3 offices, roads, public housing, hospitals and mosques.The study results showed the composition and in 2014 the daily waste generation of 9.448 l/day with composition is inorganic waste by 50,55% % and organic waste by 49,45%. Waste management planning in Campus Bina Widya include disaggregated lug to lug needs a capacity of 10 l bin for organic waste as much as 325 units and as many as 514 units of inorganic waste, bin capacity of 30 l to 108 units as much organic waste and inorganic waste as much as 171 units, bin capacity 60 l for organic waste as much as 62 units and 88 units of inorganic waste. Collection system in the form of segregated polling stations with a capacity of 4 m3 tub. A transport fleet capacity of 4 m3 pick up 2 units. The area of land needs TPSTs in Bina Widya Campus is an area of 635.33 m².","author":[{"dropping-particle":"","family":"Febria","given":"Sri","non-dropping-particle":"","parse-names":false,"suffix":""},{"dropping-particle":"","family":"Darmayanti","given":"Lita","non-dropping-particle":"","parse-names":false,"suffix":""},{"dropping-particle":"","family":"Asmura","given":"Jecky","non-dropping-particle":"","parse-names":false,"suffix":""}],"id":"ITEM-1","issue":"2","issued":{"date-parts":[["2014"]]},"page":"1-11","title":"Studi Timbulan Dan Komposisi Sampah Dasar Perencanaan Sistem Pengelolaan Sampah di Kampus Bina Widya Universitas Riau","type":"article-journal","volume":"1"},"uris":["http://www.mendeley.com/documents/?uuid=0faed8f7-0441-4eaa-b659-07e1953355e6"]}],"mendeley":{"formattedCitation":"[8]","plainTextFormattedCitation":"[8]","previouslyFormattedCitation":"[7]"},"properties":{"noteIndex":0},"schema":"https://github.com/citation-style-language/schema/raw/master/csl-citation.json"}</w:instrText>
      </w:r>
      <w:r w:rsidRPr="00A36889">
        <w:rPr>
          <w:rFonts w:ascii="Calibri Light" w:hAnsi="Calibri Light" w:cs="Calibri Light"/>
          <w:sz w:val="22"/>
          <w:szCs w:val="22"/>
        </w:rPr>
        <w:fldChar w:fldCharType="separate"/>
      </w:r>
      <w:r w:rsidRPr="00A36889">
        <w:rPr>
          <w:rFonts w:ascii="Calibri Light" w:hAnsi="Calibri Light" w:cs="Calibri Light"/>
          <w:noProof/>
          <w:sz w:val="22"/>
          <w:szCs w:val="22"/>
        </w:rPr>
        <w:t>[8]</w:t>
      </w:r>
      <w:r w:rsidRPr="00A36889">
        <w:rPr>
          <w:rFonts w:ascii="Calibri Light" w:hAnsi="Calibri Light" w:cs="Calibri Light"/>
          <w:sz w:val="22"/>
          <w:szCs w:val="22"/>
        </w:rPr>
        <w:fldChar w:fldCharType="end"/>
      </w:r>
      <w:r w:rsidRPr="00A36889">
        <w:rPr>
          <w:rFonts w:ascii="Calibri Light" w:hAnsi="Calibri Light" w:cs="Calibri Light"/>
          <w:sz w:val="22"/>
          <w:szCs w:val="22"/>
        </w:rPr>
        <w:t>.</w:t>
      </w:r>
    </w:p>
    <w:p w:rsidR="00A36889" w:rsidRDefault="00CC4FC0" w:rsidP="003469BB">
      <w:pPr>
        <w:spacing w:line="360" w:lineRule="auto"/>
        <w:ind w:firstLine="454"/>
        <w:jc w:val="both"/>
        <w:rPr>
          <w:rFonts w:ascii="Calibri Light" w:hAnsi="Calibri Light" w:cs="Calibri Light"/>
          <w:sz w:val="22"/>
          <w:szCs w:val="22"/>
          <w:lang w:val="id-ID"/>
        </w:rPr>
      </w:pPr>
      <w:r>
        <w:rPr>
          <w:rFonts w:ascii="Calibri Light" w:hAnsi="Calibri Light" w:cs="Calibri Light"/>
          <w:sz w:val="22"/>
          <w:szCs w:val="22"/>
          <w:lang w:val="id-ID"/>
        </w:rPr>
        <w:t>T</w:t>
      </w:r>
      <w:r w:rsidR="00E04191">
        <w:rPr>
          <w:rFonts w:ascii="Calibri Light" w:hAnsi="Calibri Light" w:cs="Calibri Light"/>
          <w:sz w:val="22"/>
          <w:szCs w:val="22"/>
          <w:lang w:val="id-ID"/>
        </w:rPr>
        <w:t>h</w:t>
      </w:r>
      <w:r w:rsidR="0010404E">
        <w:rPr>
          <w:rFonts w:ascii="Calibri Light" w:hAnsi="Calibri Light" w:cs="Calibri Light"/>
          <w:sz w:val="22"/>
          <w:szCs w:val="22"/>
          <w:lang w:val="id-ID"/>
        </w:rPr>
        <w:t xml:space="preserve">is is affecting </w:t>
      </w:r>
      <w:r>
        <w:rPr>
          <w:rFonts w:ascii="Calibri Light" w:hAnsi="Calibri Light" w:cs="Calibri Light"/>
          <w:sz w:val="22"/>
          <w:szCs w:val="22"/>
          <w:lang w:val="id-ID"/>
        </w:rPr>
        <w:t>the poor waste management in President University are</w:t>
      </w:r>
      <w:r w:rsidR="00E04191" w:rsidRPr="002839DD">
        <w:rPr>
          <w:rFonts w:ascii="Calibri Light" w:hAnsi="Calibri Light" w:cs="Calibri Light"/>
          <w:sz w:val="22"/>
          <w:szCs w:val="22"/>
          <w:lang w:val="id-ID"/>
        </w:rPr>
        <w:t xml:space="preserve"> the weakness of existing regulations</w:t>
      </w:r>
      <w:r w:rsidR="002F6648">
        <w:rPr>
          <w:rFonts w:ascii="Calibri Light" w:hAnsi="Calibri Light" w:cs="Calibri Light"/>
          <w:sz w:val="22"/>
          <w:szCs w:val="22"/>
          <w:lang w:val="id-ID"/>
        </w:rPr>
        <w:t xml:space="preserve"> in Indonesia,</w:t>
      </w:r>
      <w:r w:rsidR="00E04191" w:rsidRPr="002839DD">
        <w:rPr>
          <w:rFonts w:ascii="Calibri Light" w:hAnsi="Calibri Light" w:cs="Calibri Light"/>
          <w:sz w:val="22"/>
          <w:szCs w:val="22"/>
          <w:lang w:val="id-ID"/>
        </w:rPr>
        <w:t xml:space="preserve"> the</w:t>
      </w:r>
      <w:r w:rsidR="00E04191">
        <w:rPr>
          <w:rFonts w:ascii="Calibri Light" w:hAnsi="Calibri Light" w:cs="Calibri Light"/>
          <w:sz w:val="22"/>
          <w:szCs w:val="22"/>
          <w:lang w:val="id-ID"/>
        </w:rPr>
        <w:t xml:space="preserve"> lack of</w:t>
      </w:r>
      <w:r w:rsidR="002F6648">
        <w:rPr>
          <w:rFonts w:ascii="Calibri Light" w:hAnsi="Calibri Light" w:cs="Calibri Light"/>
          <w:sz w:val="22"/>
          <w:szCs w:val="22"/>
          <w:lang w:val="id-ID"/>
        </w:rPr>
        <w:t xml:space="preserve"> facilities for the treatment and disposal of solid waste, and there are no</w:t>
      </w:r>
      <w:r w:rsidR="00E04191">
        <w:rPr>
          <w:rFonts w:ascii="Calibri Light" w:hAnsi="Calibri Light" w:cs="Calibri Light"/>
          <w:sz w:val="22"/>
          <w:szCs w:val="22"/>
          <w:lang w:val="id-ID"/>
        </w:rPr>
        <w:t xml:space="preserve"> policies implemented by</w:t>
      </w:r>
      <w:r w:rsidR="00E04191" w:rsidRPr="002839DD">
        <w:rPr>
          <w:rFonts w:ascii="Calibri Light" w:hAnsi="Calibri Light" w:cs="Calibri Light"/>
          <w:sz w:val="22"/>
          <w:szCs w:val="22"/>
          <w:lang w:val="id-ID"/>
        </w:rPr>
        <w:t xml:space="preserve"> President University in the waste disposal and waste management </w:t>
      </w:r>
      <w:r w:rsidR="00E04191">
        <w:rPr>
          <w:rFonts w:ascii="Calibri Light" w:hAnsi="Calibri Light" w:cs="Calibri Light"/>
          <w:sz w:val="22"/>
          <w:szCs w:val="22"/>
          <w:lang w:val="id-ID"/>
        </w:rPr>
        <w:fldChar w:fldCharType="begin" w:fldLock="1"/>
      </w:r>
      <w:r w:rsidR="00E04191">
        <w:rPr>
          <w:rFonts w:ascii="Calibri Light" w:hAnsi="Calibri Light" w:cs="Calibri Light"/>
          <w:sz w:val="22"/>
          <w:szCs w:val="22"/>
          <w:lang w:val="id-ID"/>
        </w:rPr>
        <w:instrText>ADDIN CSL_CITATION {"citationItems":[{"id":"ITEM-1","itemData":{"DOI":"10.1108/IJSHE-10-2015-0175","ISSN":"14676370","abstract":"Purpose: This paper aims to describe the effects of 3R (reduce, reuse and recycle) waste management initiatives on a campus community. It ascertains the environmental attitudes and opinions of the residents and investigates their behavioral responses to waste management initiatives. Practical implications for enhancing sustainable waste management are discussed in this paper. Design/methodology/approach: Demonstration projects on waste segregation and recycling, as well as waste a reduction campaign, were set up on the campus to ascertain people’s attitudes and investigate their behavioral responses toward 3R practices. Data were collected through a questionnaire survey, observations, interviews and the project’s document review. A waste audit and waste composition analysis was carried out to assess waste flows and actual waste management behaviors and measure the change in the recycling rate. Findings: 3R waste management initiatives had positive effects on people’s attitudes about resources, waste management and consciousness of the need to avoid waste, but these initiatives did not affect recycling and waste management behavior. A voluntary approach-only cannot bring about behavioral change. Incentive measures showed a greater positive effect on waste reduction to landfills. Nevertheless, the demonstration projects helped to increase the overall campus recycling from 10 to 12 per cent. Originality/value: This paper addresses a literature gap about the 3R attitudes and resulting behavior as part of campus sustainability of higher education institutions in a developing country. The authors’ results revealed hurdles to be overcome and presents results that can be compared to behavioral responses of people from other developed countries. These findings can be used as a guide for higher education institution’s policy-makers, as they indicate that voluntary instruments alone will not yield effective results, and other mechanisms that have an impact on people's behavior are required.","author":[{"dropping-particle":"","family":"Tangwanichagapong","given":"Siwaporn","non-dropping-particle":"","parse-names":false,"suffix":""},{"dropping-particle":"","family":"Nitivattananon","given":"Vilas","non-dropping-particle":"","parse-names":false,"suffix":""},{"dropping-particle":"","family":"Mohanty","given":"Brahmanand","non-dropping-particle":"","parse-names":false,"suffix":""},{"dropping-particle":"","family":"Visvanathan","given":"Chettiyappan","non-dropping-particle":"","parse-names":false,"suffix":""}],"container-title":"International Journal of Sustainability in Higher Education","id":"ITEM-1","issue":"2","issued":{"date-parts":[["2017"]]},"page":"203-217","title":"Greening of a campus through waste management initiatives: Experience from a higher education institution in Thailand","type":"article-journal","volume":"18"},"uris":["http://www.mendeley.com/documents/?uuid=ed6e2ff5-6e0a-4e21-bc90-ab4f4e59e707"]}],"mendeley":{"formattedCitation":"[11]","plainTextFormattedCitation":"[11]","previouslyFormattedCitation":"[10]"},"properties":{"noteIndex":0},"schema":"https://github.com/citation-style-language/schema/raw/master/csl-citation.json"}</w:instrText>
      </w:r>
      <w:r w:rsidR="00E04191">
        <w:rPr>
          <w:rFonts w:ascii="Calibri Light" w:hAnsi="Calibri Light" w:cs="Calibri Light"/>
          <w:sz w:val="22"/>
          <w:szCs w:val="22"/>
          <w:lang w:val="id-ID"/>
        </w:rPr>
        <w:fldChar w:fldCharType="separate"/>
      </w:r>
      <w:r w:rsidR="00E04191" w:rsidRPr="00A30063">
        <w:rPr>
          <w:rFonts w:ascii="Calibri Light" w:hAnsi="Calibri Light" w:cs="Calibri Light"/>
          <w:noProof/>
          <w:sz w:val="22"/>
          <w:szCs w:val="22"/>
          <w:lang w:val="id-ID"/>
        </w:rPr>
        <w:t>[11]</w:t>
      </w:r>
      <w:r w:rsidR="00E04191">
        <w:rPr>
          <w:rFonts w:ascii="Calibri Light" w:hAnsi="Calibri Light" w:cs="Calibri Light"/>
          <w:sz w:val="22"/>
          <w:szCs w:val="22"/>
          <w:lang w:val="id-ID"/>
        </w:rPr>
        <w:fldChar w:fldCharType="end"/>
      </w:r>
      <w:r w:rsidR="00E04191">
        <w:rPr>
          <w:rFonts w:ascii="Calibri Light" w:hAnsi="Calibri Light" w:cs="Calibri Light"/>
          <w:sz w:val="22"/>
          <w:szCs w:val="22"/>
          <w:lang w:val="id-ID"/>
        </w:rPr>
        <w:t xml:space="preserve">. </w:t>
      </w:r>
      <w:r w:rsidR="00382C89">
        <w:rPr>
          <w:rFonts w:ascii="Calibri Light" w:hAnsi="Calibri Light" w:cs="Calibri Light"/>
          <w:sz w:val="22"/>
          <w:szCs w:val="22"/>
          <w:lang w:val="id-ID"/>
        </w:rPr>
        <w:t>Such as, t</w:t>
      </w:r>
      <w:r w:rsidR="00E80DB1" w:rsidRPr="00E80DB1">
        <w:rPr>
          <w:rFonts w:ascii="Calibri Light" w:hAnsi="Calibri Light" w:cs="Calibri Light"/>
          <w:sz w:val="22"/>
          <w:szCs w:val="22"/>
          <w:lang w:val="id-ID"/>
        </w:rPr>
        <w:t xml:space="preserve">he use of </w:t>
      </w:r>
      <w:r w:rsidR="00E80DB1" w:rsidRPr="00E80DB1">
        <w:rPr>
          <w:rFonts w:ascii="Calibri Light" w:hAnsi="Calibri Light" w:cs="Calibri Light"/>
          <w:sz w:val="22"/>
          <w:szCs w:val="22"/>
          <w:lang w:val="id-ID"/>
        </w:rPr>
        <w:lastRenderedPageBreak/>
        <w:t>pl</w:t>
      </w:r>
      <w:r w:rsidR="004A0434">
        <w:rPr>
          <w:rFonts w:ascii="Calibri Light" w:hAnsi="Calibri Light" w:cs="Calibri Light"/>
          <w:sz w:val="22"/>
          <w:szCs w:val="22"/>
          <w:lang w:val="id-ID"/>
        </w:rPr>
        <w:t>astic and styrofoam is one of the wastes that</w:t>
      </w:r>
      <w:r w:rsidR="00E80DB1" w:rsidRPr="00E80DB1">
        <w:rPr>
          <w:rFonts w:ascii="Calibri Light" w:hAnsi="Calibri Light" w:cs="Calibri Light"/>
          <w:sz w:val="22"/>
          <w:szCs w:val="22"/>
          <w:lang w:val="id-ID"/>
        </w:rPr>
        <w:t xml:space="preserve"> </w:t>
      </w:r>
      <w:r w:rsidR="000B6CD3">
        <w:rPr>
          <w:rFonts w:ascii="Calibri Light" w:hAnsi="Calibri Light" w:cs="Calibri Light"/>
          <w:sz w:val="22"/>
          <w:szCs w:val="22"/>
          <w:lang w:val="id-ID"/>
        </w:rPr>
        <w:t xml:space="preserve">is </w:t>
      </w:r>
      <w:r w:rsidR="00E80DB1" w:rsidRPr="00E80DB1">
        <w:rPr>
          <w:rFonts w:ascii="Calibri Light" w:hAnsi="Calibri Light" w:cs="Calibri Light"/>
          <w:sz w:val="22"/>
          <w:szCs w:val="22"/>
          <w:lang w:val="id-ID"/>
        </w:rPr>
        <w:t>still produced by President U</w:t>
      </w:r>
      <w:r w:rsidR="002F6648">
        <w:rPr>
          <w:rFonts w:ascii="Calibri Light" w:hAnsi="Calibri Light" w:cs="Calibri Light"/>
          <w:sz w:val="22"/>
          <w:szCs w:val="22"/>
          <w:lang w:val="id-ID"/>
        </w:rPr>
        <w:t>niversity.</w:t>
      </w:r>
    </w:p>
    <w:p w:rsidR="00B04C56" w:rsidRDefault="00094D80" w:rsidP="00B04C56">
      <w:pPr>
        <w:spacing w:before="340" w:after="170"/>
        <w:jc w:val="both"/>
        <w:rPr>
          <w:rFonts w:ascii="Arial" w:hAnsi="Arial" w:cs="Arial"/>
          <w:b/>
          <w:szCs w:val="24"/>
          <w:lang w:val="id-ID"/>
        </w:rPr>
      </w:pPr>
      <w:r>
        <w:rPr>
          <w:rFonts w:ascii="Arial" w:hAnsi="Arial" w:cs="Arial"/>
          <w:b/>
          <w:szCs w:val="24"/>
          <w:lang w:val="id-ID"/>
        </w:rPr>
        <w:t>3.4</w:t>
      </w:r>
      <w:r w:rsidR="00B04C56">
        <w:rPr>
          <w:rFonts w:ascii="Arial" w:hAnsi="Arial" w:cs="Arial"/>
          <w:b/>
          <w:szCs w:val="24"/>
          <w:lang w:val="id-ID"/>
        </w:rPr>
        <w:t xml:space="preserve"> Amount of Dustbin</w:t>
      </w:r>
    </w:p>
    <w:p w:rsidR="00B04C56" w:rsidRPr="00B04C56" w:rsidRDefault="00B04C56" w:rsidP="00B04C56">
      <w:pPr>
        <w:spacing w:line="360" w:lineRule="auto"/>
        <w:jc w:val="both"/>
        <w:rPr>
          <w:rFonts w:ascii="Calibri Light" w:hAnsi="Calibri Light" w:cs="Calibri Light"/>
          <w:sz w:val="22"/>
          <w:szCs w:val="22"/>
          <w:lang w:val="id-ID"/>
        </w:rPr>
      </w:pPr>
      <w:r w:rsidRPr="00B04C56">
        <w:rPr>
          <w:rFonts w:ascii="Calibri Light" w:hAnsi="Calibri Light" w:cs="Calibri Light"/>
          <w:sz w:val="22"/>
          <w:szCs w:val="22"/>
          <w:lang w:val="id-ID"/>
        </w:rPr>
        <w:t>The dustbin will be divided into three, which are green dustbin for organic waste or compostable waste, light blue dustbin for recycl</w:t>
      </w:r>
      <w:r w:rsidR="00FB168C">
        <w:rPr>
          <w:rFonts w:ascii="Calibri Light" w:hAnsi="Calibri Light" w:cs="Calibri Light"/>
          <w:sz w:val="22"/>
          <w:szCs w:val="22"/>
          <w:lang w:val="id-ID"/>
        </w:rPr>
        <w:t>able</w:t>
      </w:r>
      <w:r w:rsidRPr="00B04C56">
        <w:rPr>
          <w:rFonts w:ascii="Calibri Light" w:hAnsi="Calibri Light" w:cs="Calibri Light"/>
          <w:sz w:val="22"/>
          <w:szCs w:val="22"/>
          <w:lang w:val="id-ID"/>
        </w:rPr>
        <w:t xml:space="preserve"> waste, and red dustbin for the residue. The dustbin will be placed in front of the room to facilitate the source in collecting the waste [3]. C</w:t>
      </w:r>
      <w:r w:rsidRPr="00B04C56">
        <w:rPr>
          <w:rFonts w:ascii="Calibri Light" w:hAnsi="Calibri Light" w:cs="Calibri Light"/>
          <w:sz w:val="22"/>
          <w:szCs w:val="22"/>
        </w:rPr>
        <w:t>alculating the amount of dustbin that the campus needed using equation :</w:t>
      </w:r>
    </w:p>
    <w:p w:rsidR="00B04C56" w:rsidRDefault="00B04C56" w:rsidP="00B04C56">
      <w:pPr>
        <w:rPr>
          <w:rFonts w:ascii="Times" w:hAnsi="Times" w:cs="Times"/>
          <w:szCs w:val="24"/>
        </w:rPr>
      </w:pPr>
    </w:p>
    <w:p w:rsidR="00094D80" w:rsidRPr="00094D80" w:rsidRDefault="00B04C56" w:rsidP="00094D80">
      <w:pPr>
        <w:rPr>
          <w:rFonts w:ascii="Times" w:hAnsi="Times" w:cs="Times"/>
          <w:sz w:val="18"/>
          <w:szCs w:val="18"/>
          <w:lang w:val="id-ID"/>
        </w:rPr>
      </w:pPr>
      <m:oMathPara>
        <m:oMath>
          <m:r>
            <w:rPr>
              <w:rFonts w:ascii="Cambria Math" w:hAnsi="Cambria Math" w:cs="Times"/>
              <w:sz w:val="18"/>
              <w:szCs w:val="18"/>
              <w:lang w:val="id-ID"/>
            </w:rPr>
            <m:t>n=</m:t>
          </m:r>
          <m:f>
            <m:fPr>
              <m:ctrlPr>
                <w:rPr>
                  <w:rFonts w:ascii="Cambria Math" w:hAnsi="Cambria Math" w:cs="Times"/>
                  <w:sz w:val="18"/>
                  <w:szCs w:val="18"/>
                  <w:lang w:val="id-ID"/>
                </w:rPr>
              </m:ctrlPr>
            </m:fPr>
            <m:num>
              <m:r>
                <w:rPr>
                  <w:rFonts w:ascii="Cambria Math" w:hAnsi="Cambria Math" w:cs="Times"/>
                  <w:sz w:val="18"/>
                  <w:szCs w:val="18"/>
                  <w:lang w:val="id-ID"/>
                </w:rPr>
                <m:t>Volume of waste</m:t>
              </m:r>
            </m:num>
            <m:den>
              <m:r>
                <w:rPr>
                  <w:rFonts w:ascii="Cambria Math" w:hAnsi="Cambria Math" w:cs="Times"/>
                  <w:sz w:val="18"/>
                  <w:szCs w:val="18"/>
                  <w:lang w:val="id-ID"/>
                </w:rPr>
                <m:t>Volume of dustbin</m:t>
              </m:r>
            </m:den>
          </m:f>
        </m:oMath>
      </m:oMathPara>
    </w:p>
    <w:p w:rsidR="00094D80" w:rsidRPr="00094D80" w:rsidRDefault="00094D80" w:rsidP="00094D80">
      <w:pPr>
        <w:rPr>
          <w:rFonts w:ascii="Times" w:hAnsi="Times" w:cs="Times"/>
          <w:sz w:val="18"/>
          <w:szCs w:val="18"/>
          <w:lang w:val="id-ID"/>
        </w:rPr>
      </w:pPr>
    </w:p>
    <w:p w:rsidR="00094D80" w:rsidRPr="00094D80" w:rsidRDefault="00094D80" w:rsidP="00094D80">
      <w:pPr>
        <w:pStyle w:val="Caption"/>
        <w:keepNext/>
        <w:jc w:val="center"/>
        <w:rPr>
          <w:rFonts w:ascii="Calibri Light" w:hAnsi="Calibri Light" w:cs="Calibri Light"/>
          <w:i w:val="0"/>
          <w:color w:val="auto"/>
        </w:rPr>
      </w:pPr>
      <w:r w:rsidRPr="00094D80">
        <w:rPr>
          <w:rFonts w:ascii="Calibri Light" w:hAnsi="Calibri Light" w:cs="Calibri Light"/>
          <w:b/>
          <w:i w:val="0"/>
          <w:color w:val="auto"/>
        </w:rPr>
        <w:t xml:space="preserve">Tabel </w:t>
      </w:r>
      <w:r w:rsidRPr="00094D80">
        <w:rPr>
          <w:rFonts w:ascii="Calibri Light" w:hAnsi="Calibri Light" w:cs="Calibri Light"/>
          <w:b/>
          <w:i w:val="0"/>
          <w:color w:val="auto"/>
        </w:rPr>
        <w:fldChar w:fldCharType="begin"/>
      </w:r>
      <w:r w:rsidRPr="00094D80">
        <w:rPr>
          <w:rFonts w:ascii="Calibri Light" w:hAnsi="Calibri Light" w:cs="Calibri Light"/>
          <w:b/>
          <w:i w:val="0"/>
          <w:color w:val="auto"/>
        </w:rPr>
        <w:instrText xml:space="preserve"> SEQ Tabel \* ARABIC </w:instrText>
      </w:r>
      <w:r w:rsidRPr="00094D80">
        <w:rPr>
          <w:rFonts w:ascii="Calibri Light" w:hAnsi="Calibri Light" w:cs="Calibri Light"/>
          <w:b/>
          <w:i w:val="0"/>
          <w:color w:val="auto"/>
        </w:rPr>
        <w:fldChar w:fldCharType="separate"/>
      </w:r>
      <w:r w:rsidRPr="00094D80">
        <w:rPr>
          <w:rFonts w:ascii="Calibri Light" w:hAnsi="Calibri Light" w:cs="Calibri Light"/>
          <w:b/>
          <w:i w:val="0"/>
          <w:noProof/>
          <w:color w:val="auto"/>
        </w:rPr>
        <w:t>3</w:t>
      </w:r>
      <w:r w:rsidRPr="00094D80">
        <w:rPr>
          <w:rFonts w:ascii="Calibri Light" w:hAnsi="Calibri Light" w:cs="Calibri Light"/>
          <w:b/>
          <w:i w:val="0"/>
          <w:color w:val="auto"/>
        </w:rPr>
        <w:fldChar w:fldCharType="end"/>
      </w:r>
      <w:r w:rsidRPr="00094D80">
        <w:rPr>
          <w:rFonts w:ascii="Calibri Light" w:hAnsi="Calibri Light" w:cs="Calibri Light"/>
          <w:i w:val="0"/>
          <w:color w:val="auto"/>
          <w:lang w:val="id-ID"/>
        </w:rPr>
        <w:t xml:space="preserve"> General Data of Waste Volume at President University</w:t>
      </w:r>
    </w:p>
    <w:tbl>
      <w:tblPr>
        <w:tblStyle w:val="PlainTable21"/>
        <w:tblW w:w="5413" w:type="dxa"/>
        <w:jc w:val="center"/>
        <w:tblLook w:val="04A0" w:firstRow="1" w:lastRow="0" w:firstColumn="1" w:lastColumn="0" w:noHBand="0" w:noVBand="1"/>
      </w:tblPr>
      <w:tblGrid>
        <w:gridCol w:w="1710"/>
        <w:gridCol w:w="1510"/>
        <w:gridCol w:w="1231"/>
        <w:gridCol w:w="962"/>
      </w:tblGrid>
      <w:tr w:rsidR="00094D80" w:rsidRPr="00094D80" w:rsidTr="00094D80">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rsidR="00094D80" w:rsidRPr="00094D80" w:rsidRDefault="00094D80" w:rsidP="00EA61BE">
            <w:pPr>
              <w:rPr>
                <w:rFonts w:ascii="Calibri Light" w:hAnsi="Calibri Light" w:cs="Calibri Light"/>
                <w:color w:val="000000"/>
                <w:sz w:val="20"/>
                <w:lang w:val="id-ID" w:eastAsia="id-ID"/>
              </w:rPr>
            </w:pPr>
            <w:r w:rsidRPr="00094D80">
              <w:rPr>
                <w:rFonts w:ascii="Calibri Light" w:hAnsi="Calibri Light" w:cs="Calibri Light"/>
                <w:color w:val="000000"/>
                <w:sz w:val="20"/>
                <w:lang w:val="id-ID" w:eastAsia="id-ID"/>
              </w:rPr>
              <w:t>Day</w:t>
            </w:r>
          </w:p>
        </w:tc>
        <w:tc>
          <w:tcPr>
            <w:tcW w:w="1510" w:type="dxa"/>
            <w:hideMark/>
          </w:tcPr>
          <w:p w:rsidR="00094D80" w:rsidRPr="00094D80" w:rsidRDefault="00094D80" w:rsidP="00EA61B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sz w:val="20"/>
                <w:lang w:val="id-ID" w:eastAsia="id-ID"/>
              </w:rPr>
            </w:pPr>
            <w:r w:rsidRPr="00094D80">
              <w:rPr>
                <w:rFonts w:ascii="Calibri Light" w:hAnsi="Calibri Light" w:cs="Calibri Light"/>
                <w:color w:val="000000"/>
                <w:sz w:val="20"/>
                <w:lang w:val="id-ID" w:eastAsia="id-ID"/>
              </w:rPr>
              <w:t xml:space="preserve">Organic </w:t>
            </w:r>
          </w:p>
          <w:p w:rsidR="00094D80" w:rsidRPr="00094D80" w:rsidRDefault="00094D80" w:rsidP="00EA61B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sz w:val="20"/>
                <w:lang w:val="id-ID" w:eastAsia="id-ID"/>
              </w:rPr>
            </w:pPr>
            <w:r w:rsidRPr="00094D80">
              <w:rPr>
                <w:rFonts w:ascii="Calibri Light" w:hAnsi="Calibri Light" w:cs="Calibri Light"/>
                <w:color w:val="000000"/>
                <w:sz w:val="20"/>
                <w:lang w:val="id-ID" w:eastAsia="id-ID"/>
              </w:rPr>
              <w:t>(cm</w:t>
            </w:r>
            <w:r w:rsidRPr="00094D80">
              <w:rPr>
                <w:rFonts w:ascii="Calibri Light" w:hAnsi="Calibri Light" w:cs="Calibri Light"/>
                <w:color w:val="000000"/>
                <w:sz w:val="20"/>
                <w:vertAlign w:val="superscript"/>
                <w:lang w:val="id-ID" w:eastAsia="id-ID"/>
              </w:rPr>
              <w:t>3</w:t>
            </w:r>
            <w:r w:rsidRPr="00094D80">
              <w:rPr>
                <w:rFonts w:ascii="Calibri Light" w:hAnsi="Calibri Light" w:cs="Calibri Light"/>
                <w:color w:val="000000"/>
                <w:sz w:val="20"/>
                <w:lang w:val="id-ID" w:eastAsia="id-ID"/>
              </w:rPr>
              <w:t>)</w:t>
            </w:r>
          </w:p>
        </w:tc>
        <w:tc>
          <w:tcPr>
            <w:tcW w:w="1231" w:type="dxa"/>
            <w:hideMark/>
          </w:tcPr>
          <w:p w:rsidR="00094D80" w:rsidRPr="00094D80" w:rsidRDefault="00094D80" w:rsidP="00EA61B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sz w:val="20"/>
                <w:lang w:val="id-ID" w:eastAsia="id-ID"/>
              </w:rPr>
            </w:pPr>
            <w:r w:rsidRPr="00094D80">
              <w:rPr>
                <w:rFonts w:ascii="Calibri Light" w:hAnsi="Calibri Light" w:cs="Calibri Light"/>
                <w:color w:val="000000"/>
                <w:sz w:val="20"/>
                <w:lang w:val="id-ID" w:eastAsia="id-ID"/>
              </w:rPr>
              <w:t>Recyclable (cm</w:t>
            </w:r>
            <w:r w:rsidRPr="00094D80">
              <w:rPr>
                <w:rFonts w:ascii="Calibri Light" w:hAnsi="Calibri Light" w:cs="Calibri Light"/>
                <w:color w:val="000000"/>
                <w:sz w:val="20"/>
                <w:vertAlign w:val="superscript"/>
                <w:lang w:val="id-ID" w:eastAsia="id-ID"/>
              </w:rPr>
              <w:t>3</w:t>
            </w:r>
            <w:r w:rsidRPr="00094D80">
              <w:rPr>
                <w:rFonts w:ascii="Calibri Light" w:hAnsi="Calibri Light" w:cs="Calibri Light"/>
                <w:color w:val="000000"/>
                <w:sz w:val="20"/>
                <w:lang w:val="id-ID" w:eastAsia="id-ID"/>
              </w:rPr>
              <w:t>)</w:t>
            </w:r>
          </w:p>
        </w:tc>
        <w:tc>
          <w:tcPr>
            <w:tcW w:w="962" w:type="dxa"/>
            <w:hideMark/>
          </w:tcPr>
          <w:p w:rsidR="00094D80" w:rsidRPr="00094D80" w:rsidRDefault="00094D80" w:rsidP="00EA61B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sz w:val="20"/>
                <w:lang w:val="id-ID" w:eastAsia="id-ID"/>
              </w:rPr>
            </w:pPr>
            <w:r w:rsidRPr="00094D80">
              <w:rPr>
                <w:rFonts w:ascii="Calibri Light" w:hAnsi="Calibri Light" w:cs="Calibri Light"/>
                <w:color w:val="000000"/>
                <w:sz w:val="20"/>
                <w:lang w:val="id-ID" w:eastAsia="id-ID"/>
              </w:rPr>
              <w:t>Residue (cm</w:t>
            </w:r>
            <w:r w:rsidRPr="00094D80">
              <w:rPr>
                <w:rFonts w:ascii="Calibri Light" w:hAnsi="Calibri Light" w:cs="Calibri Light"/>
                <w:color w:val="000000"/>
                <w:sz w:val="20"/>
                <w:vertAlign w:val="superscript"/>
                <w:lang w:val="id-ID" w:eastAsia="id-ID"/>
              </w:rPr>
              <w:t>3</w:t>
            </w:r>
            <w:r w:rsidRPr="00094D80">
              <w:rPr>
                <w:rFonts w:ascii="Calibri Light" w:hAnsi="Calibri Light" w:cs="Calibri Light"/>
                <w:color w:val="000000"/>
                <w:sz w:val="20"/>
                <w:lang w:val="id-ID" w:eastAsia="id-ID"/>
              </w:rPr>
              <w:t>)</w:t>
            </w:r>
          </w:p>
        </w:tc>
      </w:tr>
      <w:tr w:rsidR="00094D80" w:rsidRPr="00094D80" w:rsidTr="00094D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rsidR="00094D80" w:rsidRPr="00094D80" w:rsidRDefault="00094D80" w:rsidP="00EA61BE">
            <w:pPr>
              <w:rPr>
                <w:rFonts w:ascii="Calibri Light" w:hAnsi="Calibri Light" w:cs="Calibri Light"/>
                <w:b w:val="0"/>
                <w:color w:val="000000"/>
                <w:sz w:val="20"/>
                <w:lang w:val="id-ID" w:eastAsia="id-ID"/>
              </w:rPr>
            </w:pPr>
            <w:r w:rsidRPr="00094D80">
              <w:rPr>
                <w:rFonts w:ascii="Calibri Light" w:hAnsi="Calibri Light" w:cs="Calibri Light"/>
                <w:b w:val="0"/>
                <w:color w:val="000000"/>
                <w:sz w:val="20"/>
                <w:lang w:val="id-ID" w:eastAsia="id-ID"/>
              </w:rPr>
              <w:t>Total (cm</w:t>
            </w:r>
            <w:r w:rsidRPr="00094D80">
              <w:rPr>
                <w:rFonts w:ascii="Calibri Light" w:hAnsi="Calibri Light" w:cs="Calibri Light"/>
                <w:b w:val="0"/>
                <w:color w:val="000000"/>
                <w:sz w:val="20"/>
                <w:vertAlign w:val="superscript"/>
                <w:lang w:val="id-ID" w:eastAsia="id-ID"/>
              </w:rPr>
              <w:t>3</w:t>
            </w:r>
            <w:r w:rsidRPr="00094D80">
              <w:rPr>
                <w:rFonts w:ascii="Calibri Light" w:hAnsi="Calibri Light" w:cs="Calibri Light"/>
                <w:b w:val="0"/>
                <w:color w:val="000000"/>
                <w:sz w:val="20"/>
                <w:lang w:val="id-ID" w:eastAsia="id-ID"/>
              </w:rPr>
              <w:t>)</w:t>
            </w:r>
          </w:p>
        </w:tc>
        <w:tc>
          <w:tcPr>
            <w:tcW w:w="1510" w:type="dxa"/>
            <w:noWrap/>
            <w:hideMark/>
          </w:tcPr>
          <w:p w:rsidR="00094D80" w:rsidRPr="00094D80" w:rsidRDefault="00094D80" w:rsidP="00EA61B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000000"/>
                <w:sz w:val="20"/>
                <w:lang w:val="id-ID" w:eastAsia="id-ID"/>
              </w:rPr>
            </w:pPr>
            <w:r w:rsidRPr="00094D80">
              <w:rPr>
                <w:rFonts w:ascii="Calibri Light" w:hAnsi="Calibri Light" w:cs="Calibri Light"/>
                <w:bCs/>
                <w:color w:val="000000"/>
                <w:sz w:val="20"/>
                <w:lang w:val="id-ID" w:eastAsia="id-ID"/>
              </w:rPr>
              <w:t>18,507</w:t>
            </w:r>
          </w:p>
        </w:tc>
        <w:tc>
          <w:tcPr>
            <w:tcW w:w="1231" w:type="dxa"/>
            <w:noWrap/>
            <w:hideMark/>
          </w:tcPr>
          <w:p w:rsidR="00094D80" w:rsidRPr="00094D80" w:rsidRDefault="00094D80" w:rsidP="00EA61B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000000"/>
                <w:sz w:val="20"/>
                <w:lang w:val="id-ID" w:eastAsia="id-ID"/>
              </w:rPr>
            </w:pPr>
            <w:r w:rsidRPr="00094D80">
              <w:rPr>
                <w:rFonts w:ascii="Calibri Light" w:hAnsi="Calibri Light" w:cs="Calibri Light"/>
                <w:bCs/>
                <w:color w:val="000000"/>
                <w:sz w:val="20"/>
                <w:lang w:val="id-ID" w:eastAsia="id-ID"/>
              </w:rPr>
              <w:t>41,663</w:t>
            </w:r>
          </w:p>
        </w:tc>
        <w:tc>
          <w:tcPr>
            <w:tcW w:w="962" w:type="dxa"/>
            <w:noWrap/>
            <w:hideMark/>
          </w:tcPr>
          <w:p w:rsidR="00094D80" w:rsidRPr="00094D80" w:rsidRDefault="00094D80" w:rsidP="00EA61B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000000"/>
                <w:sz w:val="20"/>
                <w:lang w:val="id-ID" w:eastAsia="id-ID"/>
              </w:rPr>
            </w:pPr>
            <w:r w:rsidRPr="00094D80">
              <w:rPr>
                <w:rFonts w:ascii="Calibri Light" w:hAnsi="Calibri Light" w:cs="Calibri Light"/>
                <w:bCs/>
                <w:color w:val="000000"/>
                <w:sz w:val="20"/>
                <w:lang w:val="id-ID" w:eastAsia="id-ID"/>
              </w:rPr>
              <w:t>73,374</w:t>
            </w:r>
          </w:p>
        </w:tc>
      </w:tr>
      <w:tr w:rsidR="00094D80" w:rsidRPr="00094D80" w:rsidTr="00094D80">
        <w:trPr>
          <w:trHeight w:val="300"/>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rsidR="00094D80" w:rsidRPr="00094D80" w:rsidRDefault="00094D80" w:rsidP="00EA61BE">
            <w:pPr>
              <w:rPr>
                <w:rFonts w:ascii="Calibri Light" w:hAnsi="Calibri Light" w:cs="Calibri Light"/>
                <w:b w:val="0"/>
                <w:color w:val="000000"/>
                <w:sz w:val="20"/>
                <w:lang w:val="id-ID" w:eastAsia="id-ID"/>
              </w:rPr>
            </w:pPr>
            <w:r w:rsidRPr="00094D80">
              <w:rPr>
                <w:rFonts w:ascii="Calibri Light" w:hAnsi="Calibri Light" w:cs="Calibri Light"/>
                <w:b w:val="0"/>
                <w:color w:val="000000"/>
                <w:sz w:val="20"/>
                <w:lang w:val="id-ID" w:eastAsia="id-ID"/>
              </w:rPr>
              <w:t>Percentage (%)</w:t>
            </w:r>
          </w:p>
        </w:tc>
        <w:tc>
          <w:tcPr>
            <w:tcW w:w="1510" w:type="dxa"/>
            <w:noWrap/>
            <w:hideMark/>
          </w:tcPr>
          <w:p w:rsidR="00094D80" w:rsidRPr="00094D80" w:rsidRDefault="00094D80" w:rsidP="00EA61B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000000"/>
                <w:sz w:val="20"/>
                <w:lang w:val="id-ID" w:eastAsia="id-ID"/>
              </w:rPr>
            </w:pPr>
            <w:r w:rsidRPr="00094D80">
              <w:rPr>
                <w:rFonts w:ascii="Calibri Light" w:hAnsi="Calibri Light" w:cs="Calibri Light"/>
                <w:bCs/>
                <w:color w:val="000000"/>
                <w:sz w:val="20"/>
                <w:lang w:val="id-ID" w:eastAsia="id-ID"/>
              </w:rPr>
              <w:t>14</w:t>
            </w:r>
          </w:p>
        </w:tc>
        <w:tc>
          <w:tcPr>
            <w:tcW w:w="1231" w:type="dxa"/>
            <w:noWrap/>
            <w:hideMark/>
          </w:tcPr>
          <w:p w:rsidR="00094D80" w:rsidRPr="00094D80" w:rsidRDefault="00094D80" w:rsidP="00EA61B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000000"/>
                <w:sz w:val="20"/>
                <w:lang w:val="id-ID" w:eastAsia="id-ID"/>
              </w:rPr>
            </w:pPr>
            <w:r w:rsidRPr="00094D80">
              <w:rPr>
                <w:rFonts w:ascii="Calibri Light" w:hAnsi="Calibri Light" w:cs="Calibri Light"/>
                <w:bCs/>
                <w:color w:val="000000"/>
                <w:sz w:val="20"/>
                <w:lang w:val="id-ID" w:eastAsia="id-ID"/>
              </w:rPr>
              <w:t>31</w:t>
            </w:r>
          </w:p>
        </w:tc>
        <w:tc>
          <w:tcPr>
            <w:tcW w:w="962" w:type="dxa"/>
            <w:noWrap/>
            <w:hideMark/>
          </w:tcPr>
          <w:p w:rsidR="00094D80" w:rsidRPr="00094D80" w:rsidRDefault="00094D80" w:rsidP="00EA61B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000000"/>
                <w:sz w:val="20"/>
                <w:lang w:val="id-ID" w:eastAsia="id-ID"/>
              </w:rPr>
            </w:pPr>
            <w:r w:rsidRPr="00094D80">
              <w:rPr>
                <w:rFonts w:ascii="Calibri Light" w:hAnsi="Calibri Light" w:cs="Calibri Light"/>
                <w:bCs/>
                <w:color w:val="000000"/>
                <w:sz w:val="20"/>
                <w:lang w:val="id-ID" w:eastAsia="id-ID"/>
              </w:rPr>
              <w:t>55</w:t>
            </w:r>
          </w:p>
        </w:tc>
      </w:tr>
    </w:tbl>
    <w:p w:rsidR="00094D80" w:rsidRPr="00094D80" w:rsidRDefault="00094D80" w:rsidP="00094D80">
      <w:pPr>
        <w:ind w:left="900"/>
        <w:rPr>
          <w:rFonts w:ascii="Calibri Light" w:hAnsi="Calibri Light" w:cs="Calibri Light"/>
          <w:sz w:val="18"/>
          <w:szCs w:val="18"/>
        </w:rPr>
      </w:pPr>
      <w:r w:rsidRPr="00094D80">
        <w:rPr>
          <w:rFonts w:ascii="Calibri Light" w:hAnsi="Calibri Light" w:cs="Calibri Light"/>
          <w:sz w:val="18"/>
          <w:szCs w:val="18"/>
        </w:rPr>
        <w:t xml:space="preserve">    (Source: Data Processing)</w:t>
      </w:r>
      <w:r w:rsidRPr="00094D80">
        <w:rPr>
          <w:rFonts w:ascii="Calibri Light" w:hAnsi="Calibri Light" w:cs="Calibri Light"/>
          <w:i/>
          <w:sz w:val="18"/>
          <w:szCs w:val="18"/>
        </w:rPr>
        <w:t xml:space="preserve"> </w:t>
      </w:r>
    </w:p>
    <w:p w:rsidR="00094D80" w:rsidRPr="00B04C56" w:rsidRDefault="00094D80" w:rsidP="00B04C56">
      <w:pPr>
        <w:rPr>
          <w:rFonts w:ascii="Times" w:hAnsi="Times" w:cs="Times"/>
          <w:szCs w:val="24"/>
          <w:lang w:val="id-ID"/>
        </w:rPr>
      </w:pPr>
    </w:p>
    <w:p w:rsidR="00094D80" w:rsidRDefault="00094D80" w:rsidP="003469BB">
      <w:pPr>
        <w:spacing w:line="360" w:lineRule="auto"/>
        <w:ind w:firstLine="454"/>
        <w:jc w:val="both"/>
        <w:rPr>
          <w:rFonts w:ascii="Calibri Light" w:hAnsi="Calibri Light" w:cs="Calibri Light"/>
          <w:sz w:val="22"/>
          <w:szCs w:val="22"/>
          <w:lang w:val="id-ID"/>
        </w:rPr>
      </w:pPr>
      <w:r>
        <w:rPr>
          <w:rFonts w:ascii="Calibri Light" w:hAnsi="Calibri Light" w:cs="Calibri Light"/>
          <w:sz w:val="22"/>
          <w:szCs w:val="22"/>
          <w:lang w:val="id-ID"/>
        </w:rPr>
        <w:t xml:space="preserve">Therefore, </w:t>
      </w:r>
      <w:r w:rsidR="00E15CE1">
        <w:rPr>
          <w:rFonts w:ascii="Calibri Light" w:hAnsi="Calibri Light" w:cs="Calibri Light"/>
          <w:sz w:val="22"/>
          <w:szCs w:val="22"/>
          <w:lang w:val="id-ID"/>
        </w:rPr>
        <w:t>organic d</w:t>
      </w:r>
      <w:r w:rsidR="00FB168C">
        <w:rPr>
          <w:rFonts w:ascii="Calibri Light" w:hAnsi="Calibri Light" w:cs="Calibri Light"/>
          <w:sz w:val="22"/>
          <w:szCs w:val="22"/>
          <w:lang w:val="id-ID"/>
        </w:rPr>
        <w:t>ustbin that university needed is 1 pcs each building</w:t>
      </w:r>
      <w:r w:rsidR="00E15CE1">
        <w:rPr>
          <w:rFonts w:ascii="Calibri Light" w:hAnsi="Calibri Light" w:cs="Calibri Light"/>
          <w:sz w:val="22"/>
          <w:szCs w:val="22"/>
          <w:lang w:val="id-ID"/>
        </w:rPr>
        <w:t xml:space="preserve">. </w:t>
      </w:r>
      <w:r w:rsidR="00FB168C">
        <w:rPr>
          <w:rFonts w:ascii="Calibri Light" w:hAnsi="Calibri Light" w:cs="Calibri Light"/>
          <w:sz w:val="22"/>
          <w:szCs w:val="22"/>
          <w:lang w:val="id-ID"/>
        </w:rPr>
        <w:t>For recyclable waste and residue needed 2 pcs each building.</w:t>
      </w:r>
    </w:p>
    <w:p w:rsidR="00094D80" w:rsidRDefault="00094D80" w:rsidP="00094D80">
      <w:pPr>
        <w:spacing w:before="340" w:after="170"/>
        <w:jc w:val="both"/>
        <w:rPr>
          <w:rFonts w:ascii="Arial" w:hAnsi="Arial" w:cs="Arial"/>
          <w:b/>
          <w:szCs w:val="24"/>
          <w:lang w:val="id-ID"/>
        </w:rPr>
      </w:pPr>
      <w:r>
        <w:rPr>
          <w:rFonts w:ascii="Arial" w:hAnsi="Arial" w:cs="Arial"/>
          <w:b/>
          <w:szCs w:val="24"/>
          <w:lang w:val="id-ID"/>
        </w:rPr>
        <w:t>3.5 Temporary Waste Collection</w:t>
      </w:r>
      <w:r w:rsidR="00612940">
        <w:rPr>
          <w:rFonts w:ascii="Arial" w:hAnsi="Arial" w:cs="Arial"/>
          <w:b/>
          <w:szCs w:val="24"/>
          <w:lang w:val="id-ID"/>
        </w:rPr>
        <w:t xml:space="preserve"> Area</w:t>
      </w:r>
      <w:r>
        <w:rPr>
          <w:rFonts w:ascii="Arial" w:hAnsi="Arial" w:cs="Arial"/>
          <w:b/>
          <w:szCs w:val="24"/>
          <w:lang w:val="id-ID"/>
        </w:rPr>
        <w:t xml:space="preserve"> Needed</w:t>
      </w:r>
    </w:p>
    <w:p w:rsidR="00094D80" w:rsidRPr="00094D80" w:rsidRDefault="00094D80" w:rsidP="00094D80">
      <w:pPr>
        <w:pStyle w:val="subsub"/>
        <w:numPr>
          <w:ilvl w:val="0"/>
          <w:numId w:val="14"/>
        </w:numPr>
        <w:spacing w:before="0" w:line="360" w:lineRule="auto"/>
        <w:ind w:left="81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Area for Organic Waste</w:t>
      </w:r>
    </w:p>
    <w:p w:rsidR="00094D80" w:rsidRPr="00094D80" w:rsidRDefault="00094D80" w:rsidP="00094D80">
      <w:pPr>
        <w:pStyle w:val="subsub"/>
        <w:numPr>
          <w:ilvl w:val="0"/>
          <w:numId w:val="18"/>
        </w:numPr>
        <w:spacing w:before="0" w:line="360" w:lineRule="auto"/>
        <w:ind w:left="990" w:hanging="18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Alternative 1: Composting</w:t>
      </w:r>
    </w:p>
    <w:p w:rsidR="00094D80" w:rsidRPr="00094D80" w:rsidRDefault="00094D80" w:rsidP="00094D80">
      <w:pPr>
        <w:pStyle w:val="subsub"/>
        <w:spacing w:before="0" w:line="360" w:lineRule="auto"/>
        <w:ind w:left="81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Composting is an alternative method to reduce organic waste [15],[17]. The composting process in this research uses the vessel method [3]. The vessel method is a composting method that can use any form of contain</w:t>
      </w:r>
      <w:r w:rsidR="009D3AD1">
        <w:rPr>
          <w:rFonts w:ascii="Calibri Light" w:hAnsi="Calibri Light" w:cs="Calibri Light"/>
          <w:i w:val="0"/>
          <w:color w:val="auto"/>
          <w:sz w:val="22"/>
          <w:szCs w:val="22"/>
          <w:lang w:val="id-ID"/>
        </w:rPr>
        <w:t>er and takes about 7-14 days [19</w:t>
      </w:r>
      <w:r w:rsidRPr="00094D80">
        <w:rPr>
          <w:rFonts w:ascii="Calibri Light" w:hAnsi="Calibri Light" w:cs="Calibri Light"/>
          <w:i w:val="0"/>
          <w:color w:val="auto"/>
          <w:sz w:val="22"/>
          <w:szCs w:val="22"/>
          <w:lang w:val="id-ID"/>
        </w:rPr>
        <w:t>]. The area needed for this composting activity can be calculated as follows: [3]</w:t>
      </w:r>
    </w:p>
    <w:p w:rsidR="00094D80" w:rsidRPr="00094D80" w:rsidRDefault="00094D80" w:rsidP="00094D80">
      <w:pPr>
        <w:pStyle w:val="subsub"/>
        <w:numPr>
          <w:ilvl w:val="0"/>
          <w:numId w:val="15"/>
        </w:numPr>
        <w:spacing w:before="0" w:line="360" w:lineRule="auto"/>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Volume of the waste = 18.5 liter/day</w:t>
      </w:r>
    </w:p>
    <w:p w:rsidR="00094D80" w:rsidRPr="00094D80" w:rsidRDefault="00094D80" w:rsidP="00094D80">
      <w:pPr>
        <w:pStyle w:val="subsub"/>
        <w:numPr>
          <w:ilvl w:val="0"/>
          <w:numId w:val="15"/>
        </w:numPr>
        <w:spacing w:before="0" w:line="360" w:lineRule="auto"/>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Total volume of waste in 14 days = 18.5 liter/day x 14 days</w:t>
      </w:r>
    </w:p>
    <w:p w:rsidR="00094D80" w:rsidRPr="00094D80" w:rsidRDefault="00094D80" w:rsidP="00094D80">
      <w:pPr>
        <w:pStyle w:val="ListParagraph"/>
        <w:spacing w:line="360" w:lineRule="auto"/>
        <w:ind w:firstLine="360"/>
        <w:rPr>
          <w:rFonts w:ascii="Calibri Light" w:hAnsi="Calibri Light" w:cs="Calibri Light"/>
          <w:sz w:val="22"/>
          <w:szCs w:val="22"/>
          <w:lang w:val="id-ID"/>
        </w:rPr>
      </w:pPr>
      <w:r w:rsidRPr="00094D80">
        <w:rPr>
          <w:rFonts w:ascii="Calibri Light" w:hAnsi="Calibri Light" w:cs="Calibri Light"/>
          <w:sz w:val="22"/>
          <w:szCs w:val="22"/>
          <w:lang w:val="id-ID"/>
        </w:rPr>
        <w:lastRenderedPageBreak/>
        <w:tab/>
      </w:r>
      <w:r w:rsidRPr="00094D80">
        <w:rPr>
          <w:rFonts w:ascii="Calibri Light" w:hAnsi="Calibri Light" w:cs="Calibri Light"/>
          <w:sz w:val="22"/>
          <w:szCs w:val="22"/>
          <w:lang w:val="id-ID"/>
        </w:rPr>
        <w:tab/>
      </w:r>
      <w:r w:rsidRPr="00094D80">
        <w:rPr>
          <w:rFonts w:ascii="Calibri Light" w:hAnsi="Calibri Light" w:cs="Calibri Light"/>
          <w:sz w:val="22"/>
          <w:szCs w:val="22"/>
          <w:lang w:val="id-ID"/>
        </w:rPr>
        <w:tab/>
      </w:r>
      <w:r w:rsidRPr="00094D80">
        <w:rPr>
          <w:rFonts w:ascii="Calibri Light" w:hAnsi="Calibri Light" w:cs="Calibri Light"/>
          <w:sz w:val="22"/>
          <w:szCs w:val="22"/>
          <w:lang w:val="id-ID"/>
        </w:rPr>
        <w:tab/>
        <w:t xml:space="preserve">  </w:t>
      </w:r>
      <w:r w:rsidRPr="00094D80">
        <w:rPr>
          <w:rFonts w:ascii="Calibri Light" w:hAnsi="Calibri Light" w:cs="Calibri Light"/>
          <w:sz w:val="22"/>
          <w:szCs w:val="22"/>
          <w:lang w:val="id-ID"/>
        </w:rPr>
        <w:tab/>
        <w:t>= 259 liter = 0.259 m</w:t>
      </w:r>
      <w:r w:rsidRPr="00094D80">
        <w:rPr>
          <w:rFonts w:ascii="Calibri Light" w:hAnsi="Calibri Light" w:cs="Calibri Light"/>
          <w:sz w:val="22"/>
          <w:szCs w:val="22"/>
          <w:vertAlign w:val="superscript"/>
          <w:lang w:val="id-ID"/>
        </w:rPr>
        <w:t>3</w:t>
      </w:r>
    </w:p>
    <w:p w:rsidR="00094D80" w:rsidRPr="00094D80" w:rsidRDefault="00094D80" w:rsidP="00094D80">
      <w:pPr>
        <w:pStyle w:val="ListParagraph"/>
        <w:spacing w:line="360" w:lineRule="auto"/>
        <w:ind w:firstLine="360"/>
        <w:rPr>
          <w:rFonts w:ascii="Calibri Light" w:hAnsi="Calibri Light" w:cs="Calibri Light"/>
          <w:sz w:val="22"/>
          <w:szCs w:val="22"/>
          <w:lang w:val="id-ID"/>
        </w:rPr>
      </w:pPr>
      <w:r w:rsidRPr="00094D80">
        <w:rPr>
          <w:rFonts w:ascii="Calibri Light" w:hAnsi="Calibri Light" w:cs="Calibri Light"/>
          <w:sz w:val="22"/>
          <w:szCs w:val="22"/>
          <w:lang w:val="id-ID"/>
        </w:rPr>
        <w:t>Assume the reactor has p x l x t is 1 m x 1 m x 1m, the number of the reactor is:</w:t>
      </w:r>
    </w:p>
    <w:p w:rsidR="00094D80" w:rsidRPr="00094D80" w:rsidRDefault="00094D80" w:rsidP="00094D80">
      <w:pPr>
        <w:pStyle w:val="ListParagraph"/>
        <w:numPr>
          <w:ilvl w:val="0"/>
          <w:numId w:val="16"/>
        </w:numPr>
        <w:suppressAutoHyphens w:val="0"/>
        <w:spacing w:after="240" w:line="360" w:lineRule="auto"/>
        <w:ind w:left="1530"/>
        <w:contextualSpacing/>
        <w:jc w:val="both"/>
        <w:rPr>
          <w:rFonts w:ascii="Calibri Light" w:eastAsiaTheme="minorEastAsia" w:hAnsi="Calibri Light" w:cs="Calibri Light"/>
          <w:sz w:val="22"/>
          <w:szCs w:val="22"/>
          <w:lang w:val="id-ID"/>
        </w:rPr>
      </w:pPr>
      <w:r w:rsidRPr="00094D80">
        <w:rPr>
          <w:rFonts w:ascii="Calibri Light" w:hAnsi="Calibri Light" w:cs="Calibri Light"/>
          <w:sz w:val="22"/>
          <w:szCs w:val="22"/>
          <w:lang w:val="id-ID"/>
        </w:rPr>
        <w:t xml:space="preserve">Number of reactor = </w:t>
      </w:r>
      <m:oMath>
        <m:f>
          <m:fPr>
            <m:ctrlPr>
              <w:rPr>
                <w:rFonts w:ascii="Cambria Math" w:hAnsi="Cambria Math" w:cs="Calibri Light"/>
                <w:sz w:val="22"/>
                <w:szCs w:val="22"/>
                <w:lang w:val="id-ID"/>
              </w:rPr>
            </m:ctrlPr>
          </m:fPr>
          <m:num>
            <m:r>
              <m:rPr>
                <m:sty m:val="p"/>
              </m:rPr>
              <w:rPr>
                <w:rFonts w:ascii="Cambria Math" w:hAnsi="Cambria Math" w:cs="Calibri Light"/>
                <w:sz w:val="22"/>
                <w:szCs w:val="22"/>
                <w:lang w:val="id-ID"/>
              </w:rPr>
              <m:t>Volume of the waste</m:t>
            </m:r>
          </m:num>
          <m:den>
            <m:r>
              <m:rPr>
                <m:sty m:val="p"/>
              </m:rPr>
              <w:rPr>
                <w:rFonts w:ascii="Cambria Math" w:hAnsi="Cambria Math" w:cs="Calibri Light"/>
                <w:sz w:val="22"/>
                <w:szCs w:val="22"/>
                <w:lang w:val="id-ID"/>
              </w:rPr>
              <m:t xml:space="preserve"> volume of the reactor </m:t>
            </m:r>
          </m:den>
        </m:f>
      </m:oMath>
    </w:p>
    <w:p w:rsidR="00094D80" w:rsidRPr="00094D80" w:rsidRDefault="00094D80" w:rsidP="00094D80">
      <w:pPr>
        <w:pStyle w:val="ListParagraph"/>
        <w:spacing w:line="360" w:lineRule="auto"/>
        <w:ind w:left="1530" w:firstLine="360"/>
        <w:rPr>
          <w:rFonts w:ascii="Calibri Light" w:eastAsiaTheme="minorEastAsia" w:hAnsi="Calibri Light" w:cs="Calibri Light"/>
          <w:sz w:val="22"/>
          <w:szCs w:val="22"/>
          <w:lang w:val="id-ID"/>
        </w:rPr>
      </w:pPr>
      <w:r w:rsidRPr="00094D80">
        <w:rPr>
          <w:rFonts w:ascii="Calibri Light" w:eastAsiaTheme="minorEastAsia" w:hAnsi="Calibri Light" w:cs="Calibri Light"/>
          <w:sz w:val="22"/>
          <w:szCs w:val="22"/>
          <w:lang w:val="id-ID"/>
        </w:rPr>
        <w:tab/>
      </w:r>
      <w:r w:rsidRPr="00094D80">
        <w:rPr>
          <w:rFonts w:ascii="Calibri Light" w:eastAsiaTheme="minorEastAsia" w:hAnsi="Calibri Light" w:cs="Calibri Light"/>
          <w:sz w:val="22"/>
          <w:szCs w:val="22"/>
          <w:lang w:val="id-ID"/>
        </w:rPr>
        <w:tab/>
        <w:t xml:space="preserve">        = </w:t>
      </w:r>
      <m:oMath>
        <m:f>
          <m:fPr>
            <m:ctrlPr>
              <w:rPr>
                <w:rFonts w:ascii="Cambria Math" w:hAnsi="Cambria Math" w:cs="Calibri Light"/>
                <w:sz w:val="22"/>
                <w:szCs w:val="22"/>
                <w:lang w:val="id-ID"/>
              </w:rPr>
            </m:ctrlPr>
          </m:fPr>
          <m:num>
            <m:r>
              <m:rPr>
                <m:sty m:val="p"/>
              </m:rPr>
              <w:rPr>
                <w:rFonts w:ascii="Cambria Math" w:hAnsi="Cambria Math" w:cs="Calibri Light"/>
                <w:sz w:val="22"/>
                <w:szCs w:val="22"/>
                <w:lang w:val="id-ID"/>
              </w:rPr>
              <m:t xml:space="preserve">0.259 </m:t>
            </m:r>
            <m:sSup>
              <m:sSupPr>
                <m:ctrlPr>
                  <w:rPr>
                    <w:rFonts w:ascii="Cambria Math" w:hAnsi="Cambria Math" w:cs="Calibri Light"/>
                    <w:sz w:val="22"/>
                    <w:szCs w:val="22"/>
                    <w:lang w:val="id-ID"/>
                  </w:rPr>
                </m:ctrlPr>
              </m:sSupPr>
              <m:e>
                <m:r>
                  <w:rPr>
                    <w:rFonts w:ascii="Cambria Math" w:hAnsi="Cambria Math" w:cs="Calibri Light"/>
                    <w:sz w:val="22"/>
                    <w:szCs w:val="22"/>
                    <w:lang w:val="id-ID"/>
                  </w:rPr>
                  <m:t>m</m:t>
                </m:r>
              </m:e>
              <m:sup>
                <m:r>
                  <w:rPr>
                    <w:rFonts w:ascii="Cambria Math" w:hAnsi="Cambria Math" w:cs="Calibri Light"/>
                    <w:sz w:val="22"/>
                    <w:szCs w:val="22"/>
                    <w:lang w:val="id-ID"/>
                  </w:rPr>
                  <m:t>3</m:t>
                </m:r>
              </m:sup>
            </m:sSup>
          </m:num>
          <m:den>
            <m:sSup>
              <m:sSupPr>
                <m:ctrlPr>
                  <w:rPr>
                    <w:rFonts w:ascii="Cambria Math" w:hAnsi="Cambria Math" w:cs="Calibri Light"/>
                    <w:sz w:val="22"/>
                    <w:szCs w:val="22"/>
                    <w:lang w:val="id-ID"/>
                  </w:rPr>
                </m:ctrlPr>
              </m:sSupPr>
              <m:e>
                <m:r>
                  <w:rPr>
                    <w:rFonts w:ascii="Cambria Math" w:hAnsi="Cambria Math" w:cs="Calibri Light"/>
                    <w:sz w:val="22"/>
                    <w:szCs w:val="22"/>
                    <w:lang w:val="id-ID"/>
                  </w:rPr>
                  <m:t>1 m</m:t>
                </m:r>
              </m:e>
              <m:sup>
                <m:r>
                  <w:rPr>
                    <w:rFonts w:ascii="Cambria Math" w:hAnsi="Cambria Math" w:cs="Calibri Light"/>
                    <w:sz w:val="22"/>
                    <w:szCs w:val="22"/>
                    <w:lang w:val="id-ID"/>
                  </w:rPr>
                  <m:t>3</m:t>
                </m:r>
              </m:sup>
            </m:sSup>
          </m:den>
        </m:f>
        <m:r>
          <w:rPr>
            <w:rFonts w:ascii="Cambria Math" w:hAnsi="Cambria Math" w:cs="Calibri Light"/>
            <w:sz w:val="22"/>
            <w:szCs w:val="22"/>
            <w:lang w:val="id-ID"/>
          </w:rPr>
          <m:t>=</m:t>
        </m:r>
      </m:oMath>
      <w:r w:rsidRPr="00094D80">
        <w:rPr>
          <w:rFonts w:ascii="Calibri Light" w:eastAsiaTheme="minorEastAsia" w:hAnsi="Calibri Light" w:cs="Calibri Light"/>
          <w:sz w:val="22"/>
          <w:szCs w:val="22"/>
          <w:lang w:val="id-ID"/>
        </w:rPr>
        <w:t xml:space="preserve"> 0.259 </w:t>
      </w:r>
      <m:oMath>
        <m:r>
          <w:rPr>
            <w:rFonts w:ascii="Cambria Math" w:eastAsiaTheme="minorEastAsia" w:hAnsi="Cambria Math" w:cs="Calibri Light"/>
            <w:sz w:val="22"/>
            <w:szCs w:val="22"/>
            <w:lang w:val="id-ID"/>
          </w:rPr>
          <m:t>≈</m:t>
        </m:r>
      </m:oMath>
      <w:r w:rsidRPr="00094D80">
        <w:rPr>
          <w:rFonts w:ascii="Calibri Light" w:eastAsiaTheme="minorEastAsia" w:hAnsi="Calibri Light" w:cs="Calibri Light"/>
          <w:sz w:val="22"/>
          <w:szCs w:val="22"/>
          <w:lang w:val="id-ID"/>
        </w:rPr>
        <w:t xml:space="preserve"> 1 reactor</w:t>
      </w:r>
    </w:p>
    <w:p w:rsidR="00094D80" w:rsidRPr="00094D80" w:rsidRDefault="00094D80" w:rsidP="00094D80">
      <w:pPr>
        <w:pStyle w:val="ListParagraph"/>
        <w:numPr>
          <w:ilvl w:val="0"/>
          <w:numId w:val="16"/>
        </w:numPr>
        <w:suppressAutoHyphens w:val="0"/>
        <w:spacing w:after="240" w:line="360" w:lineRule="auto"/>
        <w:ind w:left="1530"/>
        <w:contextualSpacing/>
        <w:jc w:val="both"/>
        <w:rPr>
          <w:rFonts w:ascii="Calibri Light" w:eastAsiaTheme="minorEastAsia" w:hAnsi="Calibri Light" w:cs="Calibri Light"/>
          <w:sz w:val="22"/>
          <w:szCs w:val="22"/>
          <w:lang w:val="id-ID"/>
        </w:rPr>
      </w:pPr>
      <w:r w:rsidRPr="00094D80">
        <w:rPr>
          <w:rFonts w:ascii="Calibri Light" w:eastAsiaTheme="minorEastAsia" w:hAnsi="Calibri Light" w:cs="Calibri Light"/>
          <w:sz w:val="22"/>
          <w:szCs w:val="22"/>
          <w:lang w:val="id-ID"/>
        </w:rPr>
        <w:t>Area for reactor = 1 reactor (p x l)</w:t>
      </w:r>
    </w:p>
    <w:p w:rsidR="00094D80" w:rsidRPr="00094D80" w:rsidRDefault="00094D80" w:rsidP="00094D80">
      <w:pPr>
        <w:pStyle w:val="ListParagraph"/>
        <w:spacing w:line="360" w:lineRule="auto"/>
        <w:ind w:left="1530" w:firstLine="360"/>
        <w:rPr>
          <w:rFonts w:ascii="Calibri Light" w:eastAsiaTheme="minorEastAsia" w:hAnsi="Calibri Light" w:cs="Calibri Light"/>
          <w:sz w:val="22"/>
          <w:szCs w:val="22"/>
          <w:lang w:val="id-ID"/>
        </w:rPr>
      </w:pPr>
      <w:r w:rsidRPr="00094D80">
        <w:rPr>
          <w:rFonts w:ascii="Calibri Light" w:eastAsiaTheme="minorEastAsia" w:hAnsi="Calibri Light" w:cs="Calibri Light"/>
          <w:sz w:val="22"/>
          <w:szCs w:val="22"/>
          <w:lang w:val="id-ID"/>
        </w:rPr>
        <w:tab/>
      </w:r>
      <w:r w:rsidRPr="00094D80">
        <w:rPr>
          <w:rFonts w:ascii="Calibri Light" w:eastAsiaTheme="minorEastAsia" w:hAnsi="Calibri Light" w:cs="Calibri Light"/>
          <w:sz w:val="22"/>
          <w:szCs w:val="22"/>
          <w:lang w:val="id-ID"/>
        </w:rPr>
        <w:tab/>
        <w:t xml:space="preserve">    = 1 (1 x 1) = 1 m</w:t>
      </w:r>
      <w:r w:rsidRPr="00094D80">
        <w:rPr>
          <w:rFonts w:ascii="Calibri Light" w:eastAsiaTheme="minorEastAsia" w:hAnsi="Calibri Light" w:cs="Calibri Light"/>
          <w:sz w:val="22"/>
          <w:szCs w:val="22"/>
          <w:vertAlign w:val="superscript"/>
          <w:lang w:val="id-ID"/>
        </w:rPr>
        <w:t>2</w:t>
      </w:r>
    </w:p>
    <w:p w:rsidR="00094D80" w:rsidRPr="00094D80" w:rsidRDefault="00094D80" w:rsidP="00094D80">
      <w:pPr>
        <w:pStyle w:val="subsub"/>
        <w:spacing w:before="0" w:line="360" w:lineRule="auto"/>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b/>
      </w:r>
      <w:r w:rsidRPr="00094D80">
        <w:rPr>
          <w:rFonts w:ascii="Calibri Light" w:hAnsi="Calibri Light" w:cs="Calibri Light"/>
          <w:i w:val="0"/>
          <w:color w:val="auto"/>
          <w:sz w:val="22"/>
          <w:szCs w:val="22"/>
          <w:lang w:val="id-ID"/>
        </w:rPr>
        <w:tab/>
        <w:t xml:space="preserve">     If, length = widht, then:</w:t>
      </w:r>
    </w:p>
    <w:p w:rsidR="00094D80" w:rsidRPr="00094D80" w:rsidRDefault="00094D80" w:rsidP="00094D80">
      <w:pPr>
        <w:pStyle w:val="subsub"/>
        <w:numPr>
          <w:ilvl w:val="0"/>
          <w:numId w:val="16"/>
        </w:numPr>
        <w:spacing w:before="0" w:line="360" w:lineRule="auto"/>
        <w:ind w:left="153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 xml:space="preserve">Length and width = </w:t>
      </w:r>
      <m:oMath>
        <m:rad>
          <m:radPr>
            <m:degHide m:val="1"/>
            <m:ctrlPr>
              <w:rPr>
                <w:rFonts w:ascii="Cambria Math" w:hAnsi="Cambria Math" w:cs="Calibri Light"/>
                <w:color w:val="auto"/>
                <w:sz w:val="22"/>
                <w:szCs w:val="22"/>
                <w:lang w:val="id-ID"/>
              </w:rPr>
            </m:ctrlPr>
          </m:radPr>
          <m:deg/>
          <m:e>
            <m:r>
              <w:rPr>
                <w:rFonts w:ascii="Cambria Math" w:hAnsi="Cambria Math" w:cs="Calibri Light"/>
                <w:color w:val="auto"/>
                <w:sz w:val="22"/>
                <w:szCs w:val="22"/>
                <w:lang w:val="id-ID"/>
              </w:rPr>
              <m:t>A</m:t>
            </m:r>
          </m:e>
        </m:rad>
      </m:oMath>
    </w:p>
    <w:p w:rsidR="00094D80" w:rsidRPr="00094D80" w:rsidRDefault="00094D80" w:rsidP="00094D80">
      <w:pPr>
        <w:pStyle w:val="subsub"/>
        <w:spacing w:before="0" w:line="360" w:lineRule="auto"/>
        <w:ind w:left="153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b/>
      </w:r>
      <w:r w:rsidRPr="00094D80">
        <w:rPr>
          <w:rFonts w:ascii="Calibri Light" w:hAnsi="Calibri Light" w:cs="Calibri Light"/>
          <w:i w:val="0"/>
          <w:color w:val="auto"/>
          <w:sz w:val="22"/>
          <w:szCs w:val="22"/>
          <w:lang w:val="id-ID"/>
        </w:rPr>
        <w:tab/>
        <w:t xml:space="preserve">       = </w:t>
      </w:r>
      <m:oMath>
        <m:rad>
          <m:radPr>
            <m:degHide m:val="1"/>
            <m:ctrlPr>
              <w:rPr>
                <w:rFonts w:ascii="Cambria Math" w:hAnsi="Cambria Math" w:cs="Calibri Light"/>
                <w:color w:val="auto"/>
                <w:sz w:val="22"/>
                <w:szCs w:val="22"/>
                <w:lang w:val="id-ID"/>
              </w:rPr>
            </m:ctrlPr>
          </m:radPr>
          <m:deg/>
          <m:e>
            <m:r>
              <w:rPr>
                <w:rFonts w:ascii="Cambria Math" w:hAnsi="Cambria Math" w:cs="Calibri Light"/>
                <w:color w:val="auto"/>
                <w:sz w:val="22"/>
                <w:szCs w:val="22"/>
                <w:lang w:val="id-ID"/>
              </w:rPr>
              <m:t xml:space="preserve">1 </m:t>
            </m:r>
            <m:sSup>
              <m:sSupPr>
                <m:ctrlPr>
                  <w:rPr>
                    <w:rFonts w:ascii="Cambria Math" w:hAnsi="Cambria Math" w:cs="Calibri Light"/>
                    <w:color w:val="auto"/>
                    <w:sz w:val="22"/>
                    <w:szCs w:val="22"/>
                    <w:lang w:val="id-ID"/>
                  </w:rPr>
                </m:ctrlPr>
              </m:sSupPr>
              <m:e>
                <m:r>
                  <w:rPr>
                    <w:rFonts w:ascii="Cambria Math" w:hAnsi="Cambria Math" w:cs="Calibri Light"/>
                    <w:color w:val="auto"/>
                    <w:sz w:val="22"/>
                    <w:szCs w:val="22"/>
                    <w:lang w:val="id-ID"/>
                  </w:rPr>
                  <m:t>m</m:t>
                </m:r>
              </m:e>
              <m:sup>
                <m:r>
                  <w:rPr>
                    <w:rFonts w:ascii="Cambria Math" w:hAnsi="Cambria Math" w:cs="Calibri Light"/>
                    <w:color w:val="auto"/>
                    <w:sz w:val="22"/>
                    <w:szCs w:val="22"/>
                    <w:lang w:val="id-ID"/>
                  </w:rPr>
                  <m:t>2</m:t>
                </m:r>
              </m:sup>
            </m:sSup>
          </m:e>
        </m:rad>
        <m:r>
          <w:rPr>
            <w:rFonts w:ascii="Cambria Math" w:hAnsi="Cambria Math" w:cs="Calibri Light"/>
            <w:color w:val="auto"/>
            <w:sz w:val="22"/>
            <w:szCs w:val="22"/>
            <w:lang w:val="id-ID"/>
          </w:rPr>
          <m:t>=1 m</m:t>
        </m:r>
      </m:oMath>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 xml:space="preserve">From the calculation, it is known that the planned area requires length and width of 1 m, each of added 1 m to the worker’s movements. So, the area needed is </w:t>
      </w:r>
      <m:oMath>
        <m:r>
          <w:rPr>
            <w:rFonts w:ascii="Cambria Math" w:hAnsi="Cambria Math" w:cs="Calibri Light"/>
            <w:color w:val="auto"/>
            <w:sz w:val="22"/>
            <w:szCs w:val="22"/>
            <w:lang w:val="id-ID"/>
          </w:rPr>
          <m:t xml:space="preserve">4 </m:t>
        </m:r>
        <m:sSup>
          <m:sSupPr>
            <m:ctrlPr>
              <w:rPr>
                <w:rFonts w:ascii="Cambria Math" w:hAnsi="Cambria Math" w:cs="Calibri Light"/>
                <w:i w:val="0"/>
                <w:color w:val="auto"/>
                <w:sz w:val="22"/>
                <w:szCs w:val="22"/>
                <w:lang w:val="id-ID"/>
              </w:rPr>
            </m:ctrlPr>
          </m:sSupPr>
          <m:e>
            <m:r>
              <w:rPr>
                <w:rFonts w:ascii="Cambria Math" w:hAnsi="Cambria Math" w:cs="Calibri Light"/>
                <w:color w:val="auto"/>
                <w:sz w:val="22"/>
                <w:szCs w:val="22"/>
                <w:lang w:val="id-ID"/>
              </w:rPr>
              <m:t>m</m:t>
            </m:r>
          </m:e>
          <m:sup>
            <m:r>
              <w:rPr>
                <w:rFonts w:ascii="Cambria Math" w:hAnsi="Cambria Math" w:cs="Calibri Light"/>
                <w:color w:val="auto"/>
                <w:sz w:val="22"/>
                <w:szCs w:val="22"/>
                <w:lang w:val="id-ID"/>
              </w:rPr>
              <m:t>2</m:t>
            </m:r>
          </m:sup>
        </m:sSup>
      </m:oMath>
      <w:r w:rsidRPr="00094D80">
        <w:rPr>
          <w:rFonts w:ascii="Calibri Light" w:hAnsi="Calibri Light" w:cs="Calibri Light"/>
          <w:i w:val="0"/>
          <w:color w:val="auto"/>
          <w:sz w:val="22"/>
          <w:szCs w:val="22"/>
          <w:lang w:val="id-ID"/>
        </w:rPr>
        <w:t xml:space="preserve"> [3].</w:t>
      </w:r>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p>
    <w:p w:rsidR="00094D80" w:rsidRPr="00094D80" w:rsidRDefault="00094D80" w:rsidP="00094D80">
      <w:pPr>
        <w:pStyle w:val="subsub"/>
        <w:numPr>
          <w:ilvl w:val="0"/>
          <w:numId w:val="18"/>
        </w:numPr>
        <w:tabs>
          <w:tab w:val="left" w:pos="900"/>
        </w:tabs>
        <w:spacing w:before="0" w:line="360" w:lineRule="auto"/>
        <w:ind w:left="990" w:hanging="27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Alternative 2: Anaerobic Digester Tank</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AD is a promising technology for processing organic waste [31]. Below the calculated AD Tank needed [32]:</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Assume = Hydraulic Retention Time 30 days</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b/>
        <w:t xml:space="preserve">     TS 27.14% ; VS 94.90%</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u w:val="single"/>
          <w:lang w:val="id-ID"/>
        </w:rPr>
      </w:pPr>
      <w:r w:rsidRPr="00094D80">
        <w:rPr>
          <w:rFonts w:ascii="Calibri Light" w:hAnsi="Calibri Light" w:cs="Calibri Light"/>
          <w:i w:val="0"/>
          <w:color w:val="auto"/>
          <w:sz w:val="22"/>
          <w:szCs w:val="22"/>
          <w:u w:val="single"/>
          <w:lang w:val="id-ID"/>
        </w:rPr>
        <w:t>Bioreactor Size</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Feedstock = 0.528 kg/day</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Density of feedstock = 28.53 m</w:t>
      </w:r>
      <w:r w:rsidRPr="00094D80">
        <w:rPr>
          <w:rFonts w:ascii="Calibri Light" w:hAnsi="Calibri Light" w:cs="Calibri Light"/>
          <w:i w:val="0"/>
          <w:color w:val="auto"/>
          <w:sz w:val="22"/>
          <w:szCs w:val="22"/>
          <w:vertAlign w:val="superscript"/>
          <w:lang w:val="id-ID"/>
        </w:rPr>
        <w:t>3</w:t>
      </w:r>
      <w:r w:rsidRPr="00094D80">
        <w:rPr>
          <w:rFonts w:ascii="Calibri Light" w:hAnsi="Calibri Light" w:cs="Calibri Light"/>
          <w:i w:val="0"/>
          <w:color w:val="auto"/>
          <w:sz w:val="22"/>
          <w:szCs w:val="22"/>
          <w:lang w:val="id-ID"/>
        </w:rPr>
        <w:t>/kg</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Feedstock flow rate (Q) = (0.528/28.53)m</w:t>
      </w:r>
      <w:r w:rsidRPr="00094D80">
        <w:rPr>
          <w:rFonts w:ascii="Calibri Light" w:hAnsi="Calibri Light" w:cs="Calibri Light"/>
          <w:i w:val="0"/>
          <w:color w:val="auto"/>
          <w:sz w:val="22"/>
          <w:szCs w:val="22"/>
          <w:vertAlign w:val="superscript"/>
          <w:lang w:val="id-ID"/>
        </w:rPr>
        <w:t>3</w:t>
      </w:r>
      <w:r w:rsidRPr="00094D80">
        <w:rPr>
          <w:rFonts w:ascii="Calibri Light" w:hAnsi="Calibri Light" w:cs="Calibri Light"/>
          <w:i w:val="0"/>
          <w:color w:val="auto"/>
          <w:sz w:val="22"/>
          <w:szCs w:val="22"/>
          <w:lang w:val="id-ID"/>
        </w:rPr>
        <w:t>/day = 0.0185 m</w:t>
      </w:r>
      <w:r w:rsidRPr="00094D80">
        <w:rPr>
          <w:rFonts w:ascii="Calibri Light" w:hAnsi="Calibri Light" w:cs="Calibri Light"/>
          <w:i w:val="0"/>
          <w:color w:val="auto"/>
          <w:sz w:val="22"/>
          <w:szCs w:val="22"/>
          <w:vertAlign w:val="superscript"/>
          <w:lang w:val="id-ID"/>
        </w:rPr>
        <w:t>3</w:t>
      </w:r>
      <w:r w:rsidRPr="00094D80">
        <w:rPr>
          <w:rFonts w:ascii="Calibri Light" w:hAnsi="Calibri Light" w:cs="Calibri Light"/>
          <w:i w:val="0"/>
          <w:color w:val="auto"/>
          <w:sz w:val="22"/>
          <w:szCs w:val="22"/>
          <w:lang w:val="id-ID"/>
        </w:rPr>
        <w:t>/day</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Ratio feedstock that is mixed with water 1 : 1, so a total feedstock flow rate of 0.037 m</w:t>
      </w:r>
      <w:r w:rsidRPr="00094D80">
        <w:rPr>
          <w:rFonts w:ascii="Calibri Light" w:hAnsi="Calibri Light" w:cs="Calibri Light"/>
          <w:i w:val="0"/>
          <w:color w:val="auto"/>
          <w:sz w:val="22"/>
          <w:szCs w:val="22"/>
          <w:vertAlign w:val="superscript"/>
          <w:lang w:val="id-ID"/>
        </w:rPr>
        <w:t>3</w:t>
      </w:r>
      <w:r w:rsidRPr="00094D80">
        <w:rPr>
          <w:rFonts w:ascii="Calibri Light" w:hAnsi="Calibri Light" w:cs="Calibri Light"/>
          <w:i w:val="0"/>
          <w:color w:val="auto"/>
          <w:sz w:val="22"/>
          <w:szCs w:val="22"/>
          <w:lang w:val="id-ID"/>
        </w:rPr>
        <w:t>/day.</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The value for Hydraulic Retention time (HRT) is 30 days, so:</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Volume of reactor (V</w:t>
      </w:r>
      <w:r w:rsidRPr="00094D80">
        <w:rPr>
          <w:rFonts w:ascii="Calibri Light" w:hAnsi="Calibri Light" w:cs="Calibri Light"/>
          <w:i w:val="0"/>
          <w:color w:val="auto"/>
          <w:sz w:val="22"/>
          <w:szCs w:val="22"/>
          <w:vertAlign w:val="subscript"/>
          <w:lang w:val="id-ID"/>
        </w:rPr>
        <w:t>r</w:t>
      </w:r>
      <w:r w:rsidRPr="00094D80">
        <w:rPr>
          <w:rFonts w:ascii="Calibri Light" w:hAnsi="Calibri Light" w:cs="Calibri Light"/>
          <w:i w:val="0"/>
          <w:color w:val="auto"/>
          <w:sz w:val="22"/>
          <w:szCs w:val="22"/>
          <w:lang w:val="id-ID"/>
        </w:rPr>
        <w:t>) is (0.037 m</w:t>
      </w:r>
      <w:r w:rsidRPr="00094D80">
        <w:rPr>
          <w:rFonts w:ascii="Calibri Light" w:hAnsi="Calibri Light" w:cs="Calibri Light"/>
          <w:i w:val="0"/>
          <w:color w:val="auto"/>
          <w:sz w:val="22"/>
          <w:szCs w:val="22"/>
          <w:vertAlign w:val="superscript"/>
          <w:lang w:val="id-ID"/>
        </w:rPr>
        <w:t>3</w:t>
      </w:r>
      <w:r w:rsidRPr="00094D80">
        <w:rPr>
          <w:rFonts w:ascii="Calibri Light" w:hAnsi="Calibri Light" w:cs="Calibri Light"/>
          <w:i w:val="0"/>
          <w:color w:val="auto"/>
          <w:sz w:val="22"/>
          <w:szCs w:val="22"/>
          <w:lang w:val="id-ID"/>
        </w:rPr>
        <w:t>/day) x (30 days) = 1.11 m</w:t>
      </w:r>
      <w:r w:rsidRPr="00094D80">
        <w:rPr>
          <w:rFonts w:ascii="Calibri Light" w:hAnsi="Calibri Light" w:cs="Calibri Light"/>
          <w:i w:val="0"/>
          <w:color w:val="auto"/>
          <w:sz w:val="22"/>
          <w:szCs w:val="22"/>
          <w:vertAlign w:val="superscript"/>
          <w:lang w:val="id-ID"/>
        </w:rPr>
        <w:t>3</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p>
    <w:p w:rsidR="00094D80" w:rsidRPr="00094D80" w:rsidRDefault="00094D80" w:rsidP="00094D80">
      <w:pPr>
        <w:pStyle w:val="subsub"/>
        <w:spacing w:before="0" w:line="360" w:lineRule="auto"/>
        <w:ind w:left="720"/>
        <w:rPr>
          <w:rFonts w:ascii="Calibri Light" w:hAnsi="Calibri Light" w:cs="Calibri Light"/>
          <w:i w:val="0"/>
          <w:color w:val="auto"/>
          <w:sz w:val="22"/>
          <w:szCs w:val="22"/>
          <w:u w:val="single"/>
          <w:lang w:val="id-ID"/>
        </w:rPr>
      </w:pPr>
      <w:r w:rsidRPr="00094D80">
        <w:rPr>
          <w:rFonts w:ascii="Calibri Light" w:hAnsi="Calibri Light" w:cs="Calibri Light"/>
          <w:i w:val="0"/>
          <w:color w:val="auto"/>
          <w:sz w:val="22"/>
          <w:szCs w:val="22"/>
          <w:u w:val="single"/>
          <w:lang w:val="id-ID"/>
        </w:rPr>
        <w:t>Organic Loading Rate (OLR)</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lastRenderedPageBreak/>
        <w:t>(0.528 kg/day) x (27.14%) = 0.143 kg of dry matter</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S = (0.143 kg) x (94.90%) = 0.136 kgVS/day per 0.0185 m</w:t>
      </w:r>
      <w:r w:rsidRPr="00094D80">
        <w:rPr>
          <w:rFonts w:ascii="Calibri Light" w:hAnsi="Calibri Light" w:cs="Calibri Light"/>
          <w:i w:val="0"/>
          <w:color w:val="auto"/>
          <w:sz w:val="22"/>
          <w:szCs w:val="22"/>
          <w:vertAlign w:val="superscript"/>
          <w:lang w:val="id-ID"/>
        </w:rPr>
        <w:t>3</w:t>
      </w:r>
      <w:r w:rsidRPr="00094D80">
        <w:rPr>
          <w:rFonts w:ascii="Calibri Light" w:hAnsi="Calibri Light" w:cs="Calibri Light"/>
          <w:i w:val="0"/>
          <w:color w:val="auto"/>
          <w:sz w:val="22"/>
          <w:szCs w:val="22"/>
          <w:lang w:val="id-ID"/>
        </w:rPr>
        <w:t>/day</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S = 7.35 kg/m</w:t>
      </w:r>
      <w:r w:rsidRPr="00094D80">
        <w:rPr>
          <w:rFonts w:ascii="Calibri Light" w:hAnsi="Calibri Light" w:cs="Calibri Light"/>
          <w:i w:val="0"/>
          <w:color w:val="auto"/>
          <w:sz w:val="22"/>
          <w:szCs w:val="22"/>
          <w:vertAlign w:val="superscript"/>
          <w:lang w:val="id-ID"/>
        </w:rPr>
        <w:t>3</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 xml:space="preserve">OLR = </w:t>
      </w:r>
      <m:oMath>
        <m:f>
          <m:fPr>
            <m:ctrlPr>
              <w:rPr>
                <w:rFonts w:ascii="Cambria Math" w:hAnsi="Cambria Math" w:cs="Calibri Light"/>
                <w:color w:val="auto"/>
                <w:sz w:val="22"/>
                <w:szCs w:val="22"/>
                <w:lang w:val="id-ID"/>
              </w:rPr>
            </m:ctrlPr>
          </m:fPr>
          <m:num>
            <m:r>
              <w:rPr>
                <w:rFonts w:ascii="Cambria Math" w:hAnsi="Cambria Math" w:cs="Calibri Light"/>
                <w:color w:val="auto"/>
                <w:sz w:val="22"/>
                <w:szCs w:val="22"/>
                <w:lang w:val="id-ID"/>
              </w:rPr>
              <m:t>Q × S</m:t>
            </m:r>
          </m:num>
          <m:den>
            <m:sSub>
              <m:sSubPr>
                <m:ctrlPr>
                  <w:rPr>
                    <w:rFonts w:ascii="Cambria Math" w:hAnsi="Cambria Math" w:cs="Calibri Light"/>
                    <w:color w:val="auto"/>
                    <w:sz w:val="22"/>
                    <w:szCs w:val="22"/>
                    <w:lang w:val="id-ID"/>
                  </w:rPr>
                </m:ctrlPr>
              </m:sSubPr>
              <m:e>
                <m:r>
                  <w:rPr>
                    <w:rFonts w:ascii="Cambria Math" w:hAnsi="Cambria Math" w:cs="Calibri Light"/>
                    <w:color w:val="auto"/>
                    <w:sz w:val="22"/>
                    <w:szCs w:val="22"/>
                    <w:lang w:val="id-ID"/>
                  </w:rPr>
                  <m:t>V</m:t>
                </m:r>
              </m:e>
              <m:sub>
                <m:r>
                  <w:rPr>
                    <w:rFonts w:ascii="Cambria Math" w:hAnsi="Cambria Math" w:cs="Calibri Light"/>
                    <w:color w:val="auto"/>
                    <w:sz w:val="22"/>
                    <w:szCs w:val="22"/>
                    <w:lang w:val="id-ID"/>
                  </w:rPr>
                  <m:t>r</m:t>
                </m:r>
              </m:sub>
            </m:sSub>
          </m:den>
        </m:f>
      </m:oMath>
      <w:r w:rsidRPr="00094D80">
        <w:rPr>
          <w:rFonts w:ascii="Calibri Light" w:hAnsi="Calibri Light" w:cs="Calibri Light"/>
          <w:i w:val="0"/>
          <w:color w:val="auto"/>
          <w:sz w:val="22"/>
          <w:szCs w:val="22"/>
          <w:lang w:val="id-ID"/>
        </w:rPr>
        <w:t xml:space="preserve"> = </w:t>
      </w:r>
      <m:oMath>
        <m:f>
          <m:fPr>
            <m:ctrlPr>
              <w:rPr>
                <w:rFonts w:ascii="Cambria Math" w:hAnsi="Cambria Math" w:cs="Calibri Light"/>
                <w:color w:val="auto"/>
                <w:sz w:val="22"/>
                <w:szCs w:val="22"/>
                <w:lang w:val="id-ID"/>
              </w:rPr>
            </m:ctrlPr>
          </m:fPr>
          <m:num>
            <m:r>
              <w:rPr>
                <w:rFonts w:ascii="Cambria Math" w:hAnsi="Cambria Math" w:cs="Calibri Light"/>
                <w:color w:val="auto"/>
                <w:sz w:val="22"/>
                <w:szCs w:val="22"/>
                <w:lang w:val="id-ID"/>
              </w:rPr>
              <m:t>0.0185 × 7.35</m:t>
            </m:r>
          </m:num>
          <m:den>
            <m:r>
              <w:rPr>
                <w:rFonts w:ascii="Cambria Math" w:hAnsi="Cambria Math" w:cs="Calibri Light"/>
                <w:color w:val="auto"/>
                <w:sz w:val="22"/>
                <w:szCs w:val="22"/>
                <w:lang w:val="id-ID"/>
              </w:rPr>
              <m:t>1.11</m:t>
            </m:r>
          </m:den>
        </m:f>
      </m:oMath>
      <w:r w:rsidRPr="00094D80">
        <w:rPr>
          <w:rFonts w:ascii="Calibri Light" w:hAnsi="Calibri Light" w:cs="Calibri Light"/>
          <w:i w:val="0"/>
          <w:color w:val="auto"/>
          <w:sz w:val="22"/>
          <w:szCs w:val="22"/>
          <w:lang w:val="id-ID"/>
        </w:rPr>
        <w:t xml:space="preserve"> = 0.1225 kgVS/m</w:t>
      </w:r>
      <w:r w:rsidRPr="00094D80">
        <w:rPr>
          <w:rFonts w:ascii="Calibri Light" w:hAnsi="Calibri Light" w:cs="Calibri Light"/>
          <w:i w:val="0"/>
          <w:color w:val="auto"/>
          <w:sz w:val="22"/>
          <w:szCs w:val="22"/>
          <w:vertAlign w:val="superscript"/>
          <w:lang w:val="id-ID"/>
        </w:rPr>
        <w:t>3</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p>
    <w:p w:rsidR="00094D80" w:rsidRPr="00094D80" w:rsidRDefault="00094D80" w:rsidP="00094D80">
      <w:pPr>
        <w:pStyle w:val="subsub"/>
        <w:spacing w:before="0" w:line="360" w:lineRule="auto"/>
        <w:ind w:left="720"/>
        <w:rPr>
          <w:rFonts w:ascii="Calibri Light" w:hAnsi="Calibri Light" w:cs="Calibri Light"/>
          <w:i w:val="0"/>
          <w:color w:val="auto"/>
          <w:sz w:val="22"/>
          <w:szCs w:val="22"/>
          <w:u w:val="single"/>
          <w:lang w:val="id-ID"/>
        </w:rPr>
      </w:pPr>
      <w:r w:rsidRPr="00094D80">
        <w:rPr>
          <w:rFonts w:ascii="Calibri Light" w:hAnsi="Calibri Light" w:cs="Calibri Light"/>
          <w:i w:val="0"/>
          <w:color w:val="auto"/>
          <w:sz w:val="22"/>
          <w:szCs w:val="22"/>
          <w:u w:val="single"/>
          <w:lang w:val="id-ID"/>
        </w:rPr>
        <w:t>Gas Holder Size</w:t>
      </w:r>
    </w:p>
    <w:p w:rsidR="00094D80" w:rsidRPr="00094D80" w:rsidRDefault="00094D80" w:rsidP="00094D80">
      <w:pPr>
        <w:pStyle w:val="subsub"/>
        <w:spacing w:before="0" w:line="360" w:lineRule="auto"/>
        <w:ind w:left="720" w:firstLine="9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Volume of gas (V</w:t>
      </w:r>
      <w:r w:rsidRPr="00094D80">
        <w:rPr>
          <w:rFonts w:ascii="Calibri Light" w:hAnsi="Calibri Light" w:cs="Calibri Light"/>
          <w:i w:val="0"/>
          <w:color w:val="auto"/>
          <w:sz w:val="22"/>
          <w:szCs w:val="22"/>
          <w:vertAlign w:val="subscript"/>
          <w:lang w:val="id-ID"/>
        </w:rPr>
        <w:t>g</w:t>
      </w:r>
      <w:r w:rsidRPr="00094D80">
        <w:rPr>
          <w:rFonts w:ascii="Calibri Light" w:hAnsi="Calibri Light" w:cs="Calibri Light"/>
          <w:i w:val="0"/>
          <w:color w:val="auto"/>
          <w:sz w:val="22"/>
          <w:szCs w:val="22"/>
          <w:lang w:val="id-ID"/>
        </w:rPr>
        <w:t xml:space="preserve">) = </w:t>
      </w:r>
      <m:oMath>
        <m:f>
          <m:fPr>
            <m:ctrlPr>
              <w:rPr>
                <w:rFonts w:ascii="Cambria Math" w:hAnsi="Cambria Math" w:cs="Calibri Light"/>
                <w:color w:val="auto"/>
                <w:sz w:val="22"/>
                <w:szCs w:val="22"/>
                <w:lang w:val="id-ID"/>
              </w:rPr>
            </m:ctrlPr>
          </m:fPr>
          <m:num>
            <m:sSub>
              <m:sSubPr>
                <m:ctrlPr>
                  <w:rPr>
                    <w:rFonts w:ascii="Cambria Math" w:hAnsi="Cambria Math" w:cs="Calibri Light"/>
                    <w:color w:val="auto"/>
                    <w:sz w:val="22"/>
                    <w:szCs w:val="22"/>
                    <w:lang w:val="id-ID"/>
                  </w:rPr>
                </m:ctrlPr>
              </m:sSubPr>
              <m:e>
                <m:r>
                  <w:rPr>
                    <w:rFonts w:ascii="Cambria Math" w:hAnsi="Cambria Math" w:cs="Calibri Light"/>
                    <w:color w:val="auto"/>
                    <w:sz w:val="22"/>
                    <w:szCs w:val="22"/>
                    <w:lang w:val="id-ID"/>
                  </w:rPr>
                  <m:t>V</m:t>
                </m:r>
              </m:e>
              <m:sub>
                <m:r>
                  <w:rPr>
                    <w:rFonts w:ascii="Cambria Math" w:hAnsi="Cambria Math" w:cs="Calibri Light"/>
                    <w:color w:val="auto"/>
                    <w:sz w:val="22"/>
                    <w:szCs w:val="22"/>
                    <w:lang w:val="id-ID"/>
                  </w:rPr>
                  <m:t>r</m:t>
                </m:r>
              </m:sub>
            </m:sSub>
          </m:num>
          <m:den>
            <m:r>
              <w:rPr>
                <w:rFonts w:ascii="Cambria Math" w:hAnsi="Cambria Math" w:cs="Calibri Light"/>
                <w:color w:val="auto"/>
                <w:sz w:val="22"/>
                <w:szCs w:val="22"/>
                <w:lang w:val="id-ID"/>
              </w:rPr>
              <m:t>2</m:t>
            </m:r>
          </m:den>
        </m:f>
      </m:oMath>
      <w:r w:rsidRPr="00094D80">
        <w:rPr>
          <w:rFonts w:ascii="Calibri Light" w:hAnsi="Calibri Light" w:cs="Calibri Light"/>
          <w:i w:val="0"/>
          <w:color w:val="auto"/>
          <w:sz w:val="22"/>
          <w:szCs w:val="22"/>
          <w:lang w:val="id-ID"/>
        </w:rPr>
        <w:t xml:space="preserve"> = </w:t>
      </w:r>
      <m:oMath>
        <m:f>
          <m:fPr>
            <m:ctrlPr>
              <w:rPr>
                <w:rFonts w:ascii="Cambria Math" w:hAnsi="Cambria Math" w:cs="Calibri Light"/>
                <w:color w:val="auto"/>
                <w:sz w:val="22"/>
                <w:szCs w:val="22"/>
                <w:lang w:val="id-ID"/>
              </w:rPr>
            </m:ctrlPr>
          </m:fPr>
          <m:num>
            <m:r>
              <w:rPr>
                <w:rFonts w:ascii="Cambria Math" w:hAnsi="Cambria Math" w:cs="Calibri Light"/>
                <w:color w:val="auto"/>
                <w:sz w:val="22"/>
                <w:szCs w:val="22"/>
                <w:lang w:val="id-ID"/>
              </w:rPr>
              <m:t>1.11</m:t>
            </m:r>
          </m:num>
          <m:den>
            <m:r>
              <w:rPr>
                <w:rFonts w:ascii="Cambria Math" w:hAnsi="Cambria Math" w:cs="Calibri Light"/>
                <w:color w:val="auto"/>
                <w:sz w:val="22"/>
                <w:szCs w:val="22"/>
                <w:lang w:val="id-ID"/>
              </w:rPr>
              <m:t>2</m:t>
            </m:r>
          </m:den>
        </m:f>
      </m:oMath>
      <w:r w:rsidRPr="00094D80">
        <w:rPr>
          <w:rFonts w:ascii="Calibri Light" w:hAnsi="Calibri Light" w:cs="Calibri Light"/>
          <w:i w:val="0"/>
          <w:color w:val="auto"/>
          <w:sz w:val="22"/>
          <w:szCs w:val="22"/>
          <w:lang w:val="id-ID"/>
        </w:rPr>
        <w:t xml:space="preserve"> = 0.555 m</w:t>
      </w:r>
      <w:r w:rsidRPr="00094D80">
        <w:rPr>
          <w:rFonts w:ascii="Calibri Light" w:hAnsi="Calibri Light" w:cs="Calibri Light"/>
          <w:i w:val="0"/>
          <w:color w:val="auto"/>
          <w:sz w:val="22"/>
          <w:szCs w:val="22"/>
          <w:vertAlign w:val="superscript"/>
          <w:lang w:val="id-ID"/>
        </w:rPr>
        <w:t>3</w:t>
      </w:r>
    </w:p>
    <w:p w:rsidR="00094D80" w:rsidRPr="00094D80" w:rsidRDefault="00094D80" w:rsidP="00094D80">
      <w:pPr>
        <w:pStyle w:val="subsub"/>
        <w:spacing w:before="0" w:line="360" w:lineRule="auto"/>
        <w:ind w:left="720" w:firstLine="90"/>
        <w:rPr>
          <w:rFonts w:ascii="Calibri Light" w:hAnsi="Calibri Light" w:cs="Calibri Light"/>
          <w:i w:val="0"/>
          <w:color w:val="auto"/>
          <w:sz w:val="22"/>
          <w:szCs w:val="22"/>
          <w:u w:val="single"/>
          <w:lang w:val="id-ID"/>
        </w:rPr>
      </w:pPr>
      <w:r w:rsidRPr="00094D80">
        <w:rPr>
          <w:rFonts w:ascii="Calibri Light" w:hAnsi="Calibri Light" w:cs="Calibri Light"/>
          <w:i w:val="0"/>
          <w:color w:val="auto"/>
          <w:sz w:val="22"/>
          <w:szCs w:val="22"/>
          <w:u w:val="single"/>
          <w:lang w:val="id-ID"/>
        </w:rPr>
        <w:t>Biodigester Volume</w:t>
      </w:r>
    </w:p>
    <w:p w:rsidR="00094D80" w:rsidRPr="00094D80" w:rsidRDefault="00094D80" w:rsidP="00094D80">
      <w:pPr>
        <w:pStyle w:val="subsub"/>
        <w:spacing w:before="0" w:line="360" w:lineRule="auto"/>
        <w:ind w:left="720" w:firstLine="90"/>
        <w:rPr>
          <w:rFonts w:ascii="Calibri Light" w:hAnsi="Calibri Light" w:cs="Calibri Light"/>
          <w:i w:val="0"/>
          <w:color w:val="auto"/>
          <w:sz w:val="22"/>
          <w:szCs w:val="22"/>
          <w:vertAlign w:val="superscript"/>
          <w:lang w:val="id-ID"/>
        </w:rPr>
      </w:pPr>
      <w:r w:rsidRPr="00094D80">
        <w:rPr>
          <w:rFonts w:ascii="Calibri Light" w:hAnsi="Calibri Light" w:cs="Calibri Light"/>
          <w:i w:val="0"/>
          <w:color w:val="auto"/>
          <w:sz w:val="22"/>
          <w:szCs w:val="22"/>
          <w:lang w:val="id-ID"/>
        </w:rPr>
        <w:t>Volume = V</w:t>
      </w:r>
      <w:r w:rsidRPr="00094D80">
        <w:rPr>
          <w:rFonts w:ascii="Calibri Light" w:hAnsi="Calibri Light" w:cs="Calibri Light"/>
          <w:i w:val="0"/>
          <w:color w:val="auto"/>
          <w:sz w:val="22"/>
          <w:szCs w:val="22"/>
          <w:vertAlign w:val="subscript"/>
          <w:lang w:val="id-ID"/>
        </w:rPr>
        <w:t xml:space="preserve">r </w:t>
      </w:r>
      <w:r w:rsidRPr="00094D80">
        <w:rPr>
          <w:rFonts w:ascii="Calibri Light" w:hAnsi="Calibri Light" w:cs="Calibri Light"/>
          <w:i w:val="0"/>
          <w:color w:val="auto"/>
          <w:sz w:val="22"/>
          <w:szCs w:val="22"/>
          <w:lang w:val="id-ID"/>
        </w:rPr>
        <w:t>+ V</w:t>
      </w:r>
      <w:r w:rsidRPr="00094D80">
        <w:rPr>
          <w:rFonts w:ascii="Calibri Light" w:hAnsi="Calibri Light" w:cs="Calibri Light"/>
          <w:i w:val="0"/>
          <w:color w:val="auto"/>
          <w:sz w:val="22"/>
          <w:szCs w:val="22"/>
          <w:vertAlign w:val="subscript"/>
          <w:lang w:val="id-ID"/>
        </w:rPr>
        <w:t xml:space="preserve">g </w:t>
      </w:r>
      <w:r w:rsidRPr="00094D80">
        <w:rPr>
          <w:rFonts w:ascii="Calibri Light" w:hAnsi="Calibri Light" w:cs="Calibri Light"/>
          <w:i w:val="0"/>
          <w:color w:val="auto"/>
          <w:sz w:val="22"/>
          <w:szCs w:val="22"/>
          <w:lang w:val="id-ID"/>
        </w:rPr>
        <w:t>= 1.11 + 0.555 = 1.665 m</w:t>
      </w:r>
      <w:r w:rsidRPr="00094D80">
        <w:rPr>
          <w:rFonts w:ascii="Calibri Light" w:hAnsi="Calibri Light" w:cs="Calibri Light"/>
          <w:i w:val="0"/>
          <w:color w:val="auto"/>
          <w:sz w:val="22"/>
          <w:szCs w:val="22"/>
          <w:vertAlign w:val="superscript"/>
          <w:lang w:val="id-ID"/>
        </w:rPr>
        <w:t>3</w:t>
      </w:r>
      <w:r w:rsidRPr="00094D80">
        <w:rPr>
          <w:rFonts w:ascii="Calibri Light" w:hAnsi="Calibri Light" w:cs="Calibri Light"/>
          <w:i w:val="0"/>
          <w:color w:val="auto"/>
          <w:sz w:val="22"/>
          <w:szCs w:val="22"/>
          <w:lang w:val="id-ID"/>
        </w:rPr>
        <w:t xml:space="preserve"> </w:t>
      </w:r>
      <m:oMath>
        <m:r>
          <w:rPr>
            <w:rFonts w:ascii="Cambria Math" w:hAnsi="Cambria Math" w:cs="Calibri Light"/>
            <w:color w:val="auto"/>
            <w:sz w:val="22"/>
            <w:szCs w:val="22"/>
            <w:lang w:val="id-ID"/>
          </w:rPr>
          <m:t>≈</m:t>
        </m:r>
      </m:oMath>
      <w:r w:rsidRPr="00094D80">
        <w:rPr>
          <w:rFonts w:ascii="Calibri Light" w:hAnsi="Calibri Light" w:cs="Calibri Light"/>
          <w:i w:val="0"/>
          <w:color w:val="auto"/>
          <w:sz w:val="22"/>
          <w:szCs w:val="22"/>
          <w:lang w:val="id-ID"/>
        </w:rPr>
        <w:t xml:space="preserve"> 2 m</w:t>
      </w:r>
      <w:r w:rsidRPr="00094D80">
        <w:rPr>
          <w:rFonts w:ascii="Calibri Light" w:hAnsi="Calibri Light" w:cs="Calibri Light"/>
          <w:i w:val="0"/>
          <w:color w:val="auto"/>
          <w:sz w:val="22"/>
          <w:szCs w:val="22"/>
          <w:vertAlign w:val="superscript"/>
          <w:lang w:val="id-ID"/>
        </w:rPr>
        <w:t>3</w:t>
      </w:r>
    </w:p>
    <w:p w:rsidR="00094D80" w:rsidRPr="00094D80" w:rsidRDefault="00094D80" w:rsidP="00094D80">
      <w:pPr>
        <w:pStyle w:val="subsub"/>
        <w:spacing w:before="0" w:line="360" w:lineRule="auto"/>
        <w:ind w:left="720" w:firstLine="90"/>
        <w:rPr>
          <w:rFonts w:ascii="Calibri Light" w:hAnsi="Calibri Light" w:cs="Calibri Light"/>
          <w:i w:val="0"/>
          <w:color w:val="auto"/>
          <w:sz w:val="22"/>
          <w:szCs w:val="22"/>
          <w:lang w:val="id-ID"/>
        </w:rPr>
      </w:pPr>
    </w:p>
    <w:p w:rsidR="00094D80" w:rsidRPr="00094D80" w:rsidRDefault="00094D80" w:rsidP="00094D80">
      <w:pPr>
        <w:pStyle w:val="subsub"/>
        <w:spacing w:before="0" w:line="360" w:lineRule="auto"/>
        <w:ind w:left="720" w:firstLine="9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If, reactor is a cylindrical tank and D = H, hence:</w:t>
      </w:r>
    </w:p>
    <w:p w:rsidR="00094D80" w:rsidRPr="00094D80" w:rsidRDefault="00094D80" w:rsidP="00094D80">
      <w:pPr>
        <w:pStyle w:val="subsub"/>
        <w:spacing w:before="0" w:line="360" w:lineRule="auto"/>
        <w:ind w:left="720" w:firstLine="9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 xml:space="preserve">D = </w:t>
      </w:r>
      <m:oMath>
        <m:rad>
          <m:radPr>
            <m:degHide m:val="1"/>
            <m:ctrlPr>
              <w:rPr>
                <w:rFonts w:ascii="Cambria Math" w:hAnsi="Cambria Math" w:cs="Calibri Light"/>
                <w:color w:val="auto"/>
                <w:sz w:val="22"/>
                <w:szCs w:val="22"/>
                <w:lang w:val="id-ID"/>
              </w:rPr>
            </m:ctrlPr>
          </m:radPr>
          <m:deg/>
          <m:e>
            <m:f>
              <m:fPr>
                <m:ctrlPr>
                  <w:rPr>
                    <w:rFonts w:ascii="Cambria Math" w:hAnsi="Cambria Math" w:cs="Calibri Light"/>
                    <w:color w:val="auto"/>
                    <w:sz w:val="22"/>
                    <w:szCs w:val="22"/>
                    <w:lang w:val="id-ID"/>
                  </w:rPr>
                </m:ctrlPr>
              </m:fPr>
              <m:num>
                <m:r>
                  <w:rPr>
                    <w:rFonts w:ascii="Cambria Math" w:hAnsi="Cambria Math" w:cs="Calibri Light"/>
                    <w:color w:val="auto"/>
                    <w:sz w:val="22"/>
                    <w:szCs w:val="22"/>
                    <w:lang w:val="id-ID"/>
                  </w:rPr>
                  <m:t>4</m:t>
                </m:r>
                <m:sSub>
                  <m:sSubPr>
                    <m:ctrlPr>
                      <w:rPr>
                        <w:rFonts w:ascii="Cambria Math" w:hAnsi="Cambria Math" w:cs="Calibri Light"/>
                        <w:color w:val="auto"/>
                        <w:sz w:val="22"/>
                        <w:szCs w:val="22"/>
                        <w:lang w:val="id-ID"/>
                      </w:rPr>
                    </m:ctrlPr>
                  </m:sSubPr>
                  <m:e>
                    <m:r>
                      <w:rPr>
                        <w:rFonts w:ascii="Cambria Math" w:hAnsi="Cambria Math" w:cs="Calibri Light"/>
                        <w:color w:val="auto"/>
                        <w:sz w:val="22"/>
                        <w:szCs w:val="22"/>
                        <w:lang w:val="id-ID"/>
                      </w:rPr>
                      <m:t>V</m:t>
                    </m:r>
                  </m:e>
                  <m:sub>
                    <m:r>
                      <w:rPr>
                        <w:rFonts w:ascii="Cambria Math" w:hAnsi="Cambria Math" w:cs="Calibri Light"/>
                        <w:color w:val="auto"/>
                        <w:sz w:val="22"/>
                        <w:szCs w:val="22"/>
                        <w:lang w:val="id-ID"/>
                      </w:rPr>
                      <m:t>r</m:t>
                    </m:r>
                  </m:sub>
                </m:sSub>
              </m:num>
              <m:den>
                <m:r>
                  <w:rPr>
                    <w:rFonts w:ascii="Cambria Math" w:hAnsi="Cambria Math" w:cs="Calibri Light"/>
                    <w:color w:val="auto"/>
                    <w:sz w:val="22"/>
                    <w:szCs w:val="22"/>
                    <w:lang w:val="id-ID"/>
                  </w:rPr>
                  <m:t>π</m:t>
                </m:r>
              </m:den>
            </m:f>
          </m:e>
        </m:rad>
      </m:oMath>
      <w:r w:rsidRPr="00094D80">
        <w:rPr>
          <w:rFonts w:ascii="Calibri Light" w:hAnsi="Calibri Light" w:cs="Calibri Light"/>
          <w:i w:val="0"/>
          <w:color w:val="auto"/>
          <w:sz w:val="22"/>
          <w:szCs w:val="22"/>
          <w:lang w:val="id-ID"/>
        </w:rPr>
        <w:t xml:space="preserve"> = </w:t>
      </w:r>
      <m:oMath>
        <m:rad>
          <m:radPr>
            <m:degHide m:val="1"/>
            <m:ctrlPr>
              <w:rPr>
                <w:rFonts w:ascii="Cambria Math" w:hAnsi="Cambria Math" w:cs="Calibri Light"/>
                <w:color w:val="auto"/>
                <w:sz w:val="22"/>
                <w:szCs w:val="22"/>
                <w:lang w:val="id-ID"/>
              </w:rPr>
            </m:ctrlPr>
          </m:radPr>
          <m:deg/>
          <m:e>
            <m:f>
              <m:fPr>
                <m:ctrlPr>
                  <w:rPr>
                    <w:rFonts w:ascii="Cambria Math" w:hAnsi="Cambria Math" w:cs="Calibri Light"/>
                    <w:color w:val="auto"/>
                    <w:sz w:val="22"/>
                    <w:szCs w:val="22"/>
                    <w:lang w:val="id-ID"/>
                  </w:rPr>
                </m:ctrlPr>
              </m:fPr>
              <m:num>
                <m:r>
                  <w:rPr>
                    <w:rFonts w:ascii="Cambria Math" w:hAnsi="Cambria Math" w:cs="Calibri Light"/>
                    <w:color w:val="auto"/>
                    <w:sz w:val="22"/>
                    <w:szCs w:val="22"/>
                    <w:lang w:val="id-ID"/>
                  </w:rPr>
                  <m:t>4(1.11)</m:t>
                </m:r>
              </m:num>
              <m:den>
                <m:r>
                  <w:rPr>
                    <w:rFonts w:ascii="Cambria Math" w:hAnsi="Cambria Math" w:cs="Calibri Light"/>
                    <w:color w:val="auto"/>
                    <w:sz w:val="22"/>
                    <w:szCs w:val="22"/>
                    <w:lang w:val="id-ID"/>
                  </w:rPr>
                  <m:t>(3.14)</m:t>
                </m:r>
              </m:den>
            </m:f>
          </m:e>
        </m:rad>
      </m:oMath>
      <w:r w:rsidRPr="00094D80">
        <w:rPr>
          <w:rFonts w:ascii="Calibri Light" w:hAnsi="Calibri Light" w:cs="Calibri Light"/>
          <w:i w:val="0"/>
          <w:color w:val="auto"/>
          <w:sz w:val="22"/>
          <w:szCs w:val="22"/>
          <w:lang w:val="id-ID"/>
        </w:rPr>
        <w:t xml:space="preserve"> = 1.2 m</w:t>
      </w:r>
    </w:p>
    <w:p w:rsidR="00094D80" w:rsidRPr="00094D80" w:rsidRDefault="00094D80" w:rsidP="00094D80">
      <w:pPr>
        <w:pStyle w:val="subsub"/>
        <w:spacing w:before="0" w:line="360" w:lineRule="auto"/>
        <w:ind w:left="720" w:firstLine="9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Thus, D = H = 1.2 m</w:t>
      </w:r>
    </w:p>
    <w:p w:rsidR="00094D80" w:rsidRPr="00094D80" w:rsidRDefault="00094D80" w:rsidP="00094D80">
      <w:pPr>
        <w:pStyle w:val="subsub"/>
        <w:spacing w:before="0" w:line="360" w:lineRule="auto"/>
        <w:ind w:left="720" w:firstLine="90"/>
        <w:rPr>
          <w:rFonts w:ascii="Calibri Light" w:hAnsi="Calibri Light" w:cs="Calibri Light"/>
          <w:i w:val="0"/>
          <w:color w:val="auto"/>
          <w:sz w:val="22"/>
          <w:szCs w:val="22"/>
          <w:lang w:val="id-ID"/>
        </w:rPr>
      </w:pPr>
    </w:p>
    <w:p w:rsidR="00094D80" w:rsidRDefault="00094D80" w:rsidP="00094D80">
      <w:pPr>
        <w:pStyle w:val="subsub"/>
        <w:spacing w:before="0" w:line="360" w:lineRule="auto"/>
        <w:ind w:left="81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From the calculation, the tank is cylindrical with D = 1.2 m, and volume is 2m</w:t>
      </w:r>
      <w:r w:rsidRPr="00094D80">
        <w:rPr>
          <w:rFonts w:ascii="Calibri Light" w:hAnsi="Calibri Light" w:cs="Calibri Light"/>
          <w:i w:val="0"/>
          <w:color w:val="auto"/>
          <w:sz w:val="22"/>
          <w:szCs w:val="22"/>
          <w:vertAlign w:val="superscript"/>
          <w:lang w:val="id-ID"/>
        </w:rPr>
        <w:t>3</w:t>
      </w:r>
      <w:r w:rsidRPr="00094D80">
        <w:rPr>
          <w:rFonts w:ascii="Calibri Light" w:hAnsi="Calibri Light" w:cs="Calibri Light"/>
          <w:i w:val="0"/>
          <w:color w:val="auto"/>
          <w:sz w:val="22"/>
          <w:szCs w:val="22"/>
          <w:lang w:val="id-ID"/>
        </w:rPr>
        <w:t xml:space="preserve"> the area needed is 2.25 m</w:t>
      </w:r>
      <w:r w:rsidRPr="00094D80">
        <w:rPr>
          <w:rFonts w:ascii="Calibri Light" w:hAnsi="Calibri Light" w:cs="Calibri Light"/>
          <w:i w:val="0"/>
          <w:color w:val="auto"/>
          <w:sz w:val="22"/>
          <w:szCs w:val="22"/>
          <w:vertAlign w:val="superscript"/>
          <w:lang w:val="id-ID"/>
        </w:rPr>
        <w:t>2</w:t>
      </w:r>
    </w:p>
    <w:p w:rsidR="00094D80" w:rsidRPr="00094D80" w:rsidRDefault="00094D80" w:rsidP="00094D80">
      <w:pPr>
        <w:pStyle w:val="subsub"/>
        <w:numPr>
          <w:ilvl w:val="0"/>
          <w:numId w:val="14"/>
        </w:numPr>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Area for Recyclable Waste</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The area for waste storage is planned to assume a height of 3 m and stored within seven days, and calculations can be calculated using the formula [3] :</w:t>
      </w:r>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m:oMath>
        <m:r>
          <w:rPr>
            <w:rFonts w:ascii="Cambria Math" w:hAnsi="Cambria Math" w:cs="Calibri Light"/>
            <w:color w:val="auto"/>
            <w:sz w:val="22"/>
            <w:szCs w:val="22"/>
            <w:lang w:val="id-ID"/>
          </w:rPr>
          <m:t>A=</m:t>
        </m:r>
        <m:f>
          <m:fPr>
            <m:ctrlPr>
              <w:rPr>
                <w:rFonts w:ascii="Cambria Math" w:hAnsi="Cambria Math" w:cs="Calibri Light"/>
                <w:i w:val="0"/>
                <w:color w:val="auto"/>
                <w:sz w:val="22"/>
                <w:szCs w:val="22"/>
                <w:lang w:val="id-ID"/>
              </w:rPr>
            </m:ctrlPr>
          </m:fPr>
          <m:num>
            <m:r>
              <w:rPr>
                <w:rFonts w:ascii="Cambria Math" w:hAnsi="Cambria Math" w:cs="Calibri Light"/>
                <w:color w:val="auto"/>
                <w:sz w:val="22"/>
                <w:szCs w:val="22"/>
                <w:lang w:val="id-ID"/>
              </w:rPr>
              <m:t>Volume of waste (</m:t>
            </m:r>
            <m:f>
              <m:fPr>
                <m:ctrlPr>
                  <w:rPr>
                    <w:rFonts w:ascii="Cambria Math" w:hAnsi="Cambria Math" w:cs="Calibri Light"/>
                    <w:i w:val="0"/>
                    <w:color w:val="auto"/>
                    <w:sz w:val="22"/>
                    <w:szCs w:val="22"/>
                    <w:lang w:val="id-ID"/>
                  </w:rPr>
                </m:ctrlPr>
              </m:fPr>
              <m:num>
                <m:sSup>
                  <m:sSupPr>
                    <m:ctrlPr>
                      <w:rPr>
                        <w:rFonts w:ascii="Cambria Math" w:hAnsi="Cambria Math" w:cs="Calibri Light"/>
                        <w:i w:val="0"/>
                        <w:color w:val="auto"/>
                        <w:sz w:val="22"/>
                        <w:szCs w:val="22"/>
                        <w:lang w:val="id-ID"/>
                      </w:rPr>
                    </m:ctrlPr>
                  </m:sSupPr>
                  <m:e>
                    <m:r>
                      <w:rPr>
                        <w:rFonts w:ascii="Cambria Math" w:hAnsi="Cambria Math" w:cs="Calibri Light"/>
                        <w:color w:val="auto"/>
                        <w:sz w:val="22"/>
                        <w:szCs w:val="22"/>
                        <w:lang w:val="id-ID"/>
                      </w:rPr>
                      <m:t>m</m:t>
                    </m:r>
                  </m:e>
                  <m:sup>
                    <m:r>
                      <w:rPr>
                        <w:rFonts w:ascii="Cambria Math" w:hAnsi="Cambria Math" w:cs="Calibri Light"/>
                        <w:color w:val="auto"/>
                        <w:sz w:val="22"/>
                        <w:szCs w:val="22"/>
                        <w:lang w:val="id-ID"/>
                      </w:rPr>
                      <m:t>3</m:t>
                    </m:r>
                  </m:sup>
                </m:sSup>
              </m:num>
              <m:den>
                <m:r>
                  <w:rPr>
                    <w:rFonts w:ascii="Cambria Math" w:hAnsi="Cambria Math" w:cs="Calibri Light"/>
                    <w:color w:val="auto"/>
                    <w:sz w:val="22"/>
                    <w:szCs w:val="22"/>
                    <w:lang w:val="id-ID"/>
                  </w:rPr>
                  <m:t>days</m:t>
                </m:r>
              </m:den>
            </m:f>
            <m:r>
              <w:rPr>
                <w:rFonts w:ascii="Cambria Math" w:hAnsi="Cambria Math" w:cs="Calibri Light"/>
                <w:color w:val="auto"/>
                <w:sz w:val="22"/>
                <w:szCs w:val="22"/>
                <w:lang w:val="id-ID"/>
              </w:rPr>
              <m:t>)×7 days</m:t>
            </m:r>
          </m:num>
          <m:den>
            <m:r>
              <w:rPr>
                <w:rFonts w:ascii="Cambria Math" w:hAnsi="Cambria Math" w:cs="Calibri Light"/>
                <w:color w:val="auto"/>
                <w:sz w:val="22"/>
                <w:szCs w:val="22"/>
                <w:lang w:val="id-ID"/>
              </w:rPr>
              <m:t>high waste assumption (m)</m:t>
            </m:r>
          </m:den>
        </m:f>
        <m:r>
          <w:rPr>
            <w:rFonts w:ascii="Cambria Math" w:hAnsi="Cambria Math" w:cs="Calibri Light"/>
            <w:color w:val="auto"/>
            <w:sz w:val="22"/>
            <w:szCs w:val="22"/>
            <w:lang w:val="id-ID"/>
          </w:rPr>
          <m:t xml:space="preserve">= </m:t>
        </m:r>
        <m:f>
          <m:fPr>
            <m:ctrlPr>
              <w:rPr>
                <w:rFonts w:ascii="Cambria Math" w:hAnsi="Cambria Math" w:cs="Calibri Light"/>
                <w:i w:val="0"/>
                <w:color w:val="auto"/>
                <w:sz w:val="22"/>
                <w:szCs w:val="22"/>
                <w:lang w:val="id-ID"/>
              </w:rPr>
            </m:ctrlPr>
          </m:fPr>
          <m:num>
            <m:r>
              <w:rPr>
                <w:rFonts w:ascii="Cambria Math" w:hAnsi="Cambria Math" w:cs="Calibri Light"/>
                <w:color w:val="auto"/>
                <w:sz w:val="22"/>
                <w:szCs w:val="22"/>
                <w:lang w:val="id-ID"/>
              </w:rPr>
              <m:t>0.0416 × 7</m:t>
            </m:r>
          </m:num>
          <m:den>
            <m:r>
              <w:rPr>
                <w:rFonts w:ascii="Cambria Math" w:hAnsi="Cambria Math" w:cs="Calibri Light"/>
                <w:color w:val="auto"/>
                <w:sz w:val="22"/>
                <w:szCs w:val="22"/>
                <w:lang w:val="id-ID"/>
              </w:rPr>
              <m:t>3</m:t>
            </m:r>
          </m:den>
        </m:f>
        <m:r>
          <w:rPr>
            <w:rFonts w:ascii="Cambria Math" w:hAnsi="Cambria Math" w:cs="Calibri Light"/>
            <w:color w:val="auto"/>
            <w:sz w:val="22"/>
            <w:szCs w:val="22"/>
            <w:lang w:val="id-ID"/>
          </w:rPr>
          <m:t xml:space="preserve">= </m:t>
        </m:r>
      </m:oMath>
      <w:r w:rsidRPr="00094D80">
        <w:rPr>
          <w:rFonts w:ascii="Calibri Light" w:hAnsi="Calibri Light" w:cs="Calibri Light"/>
          <w:i w:val="0"/>
          <w:color w:val="auto"/>
          <w:sz w:val="22"/>
          <w:szCs w:val="22"/>
          <w:lang w:val="id-ID"/>
        </w:rPr>
        <w:t>0.097 m</w:t>
      </w:r>
      <w:r w:rsidRPr="00094D80">
        <w:rPr>
          <w:rFonts w:ascii="Calibri Light" w:hAnsi="Calibri Light" w:cs="Calibri Light"/>
          <w:i w:val="0"/>
          <w:color w:val="auto"/>
          <w:sz w:val="22"/>
          <w:szCs w:val="22"/>
          <w:vertAlign w:val="superscript"/>
          <w:lang w:val="id-ID"/>
        </w:rPr>
        <w:t>2</w:t>
      </w:r>
      <w:r w:rsidRPr="00094D80">
        <w:rPr>
          <w:rFonts w:ascii="Calibri Light" w:hAnsi="Calibri Light" w:cs="Calibri Light"/>
          <w:i w:val="0"/>
          <w:color w:val="auto"/>
          <w:sz w:val="22"/>
          <w:szCs w:val="22"/>
          <w:lang w:val="id-ID"/>
        </w:rPr>
        <w:t xml:space="preserve"> </w:t>
      </w:r>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If, length = widht, then:</w:t>
      </w:r>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 xml:space="preserve">Length and width = </w:t>
      </w:r>
      <m:oMath>
        <m:rad>
          <m:radPr>
            <m:degHide m:val="1"/>
            <m:ctrlPr>
              <w:rPr>
                <w:rFonts w:ascii="Cambria Math" w:hAnsi="Cambria Math" w:cs="Calibri Light"/>
                <w:color w:val="auto"/>
                <w:sz w:val="22"/>
                <w:szCs w:val="22"/>
                <w:lang w:val="id-ID"/>
              </w:rPr>
            </m:ctrlPr>
          </m:radPr>
          <m:deg/>
          <m:e>
            <m:r>
              <w:rPr>
                <w:rFonts w:ascii="Cambria Math" w:hAnsi="Cambria Math" w:cs="Calibri Light"/>
                <w:color w:val="auto"/>
                <w:sz w:val="22"/>
                <w:szCs w:val="22"/>
                <w:lang w:val="id-ID"/>
              </w:rPr>
              <m:t>A</m:t>
            </m:r>
          </m:e>
        </m:rad>
      </m:oMath>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b/>
      </w:r>
      <w:r w:rsidRPr="00094D80">
        <w:rPr>
          <w:rFonts w:ascii="Calibri Light" w:hAnsi="Calibri Light" w:cs="Calibri Light"/>
          <w:i w:val="0"/>
          <w:color w:val="auto"/>
          <w:sz w:val="22"/>
          <w:szCs w:val="22"/>
          <w:lang w:val="id-ID"/>
        </w:rPr>
        <w:tab/>
        <w:t xml:space="preserve">           = </w:t>
      </w:r>
      <m:oMath>
        <m:rad>
          <m:radPr>
            <m:degHide m:val="1"/>
            <m:ctrlPr>
              <w:rPr>
                <w:rFonts w:ascii="Cambria Math" w:hAnsi="Cambria Math" w:cs="Calibri Light"/>
                <w:color w:val="auto"/>
                <w:sz w:val="22"/>
                <w:szCs w:val="22"/>
                <w:lang w:val="id-ID"/>
              </w:rPr>
            </m:ctrlPr>
          </m:radPr>
          <m:deg/>
          <m:e>
            <m:r>
              <w:rPr>
                <w:rFonts w:ascii="Cambria Math" w:hAnsi="Cambria Math" w:cs="Calibri Light"/>
                <w:color w:val="auto"/>
                <w:sz w:val="22"/>
                <w:szCs w:val="22"/>
                <w:lang w:val="id-ID"/>
              </w:rPr>
              <m:t>0.097</m:t>
            </m:r>
            <m:sSup>
              <m:sSupPr>
                <m:ctrlPr>
                  <w:rPr>
                    <w:rFonts w:ascii="Cambria Math" w:hAnsi="Cambria Math" w:cs="Calibri Light"/>
                    <w:color w:val="auto"/>
                    <w:sz w:val="22"/>
                    <w:szCs w:val="22"/>
                    <w:lang w:val="id-ID"/>
                  </w:rPr>
                </m:ctrlPr>
              </m:sSupPr>
              <m:e>
                <m:r>
                  <w:rPr>
                    <w:rFonts w:ascii="Cambria Math" w:hAnsi="Cambria Math" w:cs="Calibri Light"/>
                    <w:color w:val="auto"/>
                    <w:sz w:val="22"/>
                    <w:szCs w:val="22"/>
                    <w:lang w:val="id-ID"/>
                  </w:rPr>
                  <m:t>m</m:t>
                </m:r>
              </m:e>
              <m:sup>
                <m:r>
                  <w:rPr>
                    <w:rFonts w:ascii="Cambria Math" w:hAnsi="Cambria Math" w:cs="Calibri Light"/>
                    <w:color w:val="auto"/>
                    <w:sz w:val="22"/>
                    <w:szCs w:val="22"/>
                    <w:lang w:val="id-ID"/>
                  </w:rPr>
                  <m:t>2</m:t>
                </m:r>
              </m:sup>
            </m:sSup>
          </m:e>
        </m:rad>
        <m:r>
          <w:rPr>
            <w:rFonts w:ascii="Cambria Math" w:hAnsi="Cambria Math" w:cs="Calibri Light"/>
            <w:color w:val="auto"/>
            <w:sz w:val="22"/>
            <w:szCs w:val="22"/>
            <w:lang w:val="id-ID"/>
          </w:rPr>
          <m:t>=0.3 m</m:t>
        </m:r>
      </m:oMath>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lastRenderedPageBreak/>
        <w:t xml:space="preserve">From the calculation, it is known that the planned area requires length and width of 0.3 m, each of added 1 m to the worker’s movements. So, the area needed is </w:t>
      </w:r>
      <m:oMath>
        <m:r>
          <w:rPr>
            <w:rFonts w:ascii="Cambria Math" w:hAnsi="Cambria Math" w:cs="Calibri Light"/>
            <w:color w:val="auto"/>
            <w:sz w:val="22"/>
            <w:szCs w:val="22"/>
            <w:lang w:val="id-ID"/>
          </w:rPr>
          <m:t xml:space="preserve">1,7 </m:t>
        </m:r>
        <m:sSup>
          <m:sSupPr>
            <m:ctrlPr>
              <w:rPr>
                <w:rFonts w:ascii="Cambria Math" w:hAnsi="Cambria Math" w:cs="Calibri Light"/>
                <w:color w:val="auto"/>
                <w:sz w:val="22"/>
                <w:szCs w:val="22"/>
                <w:lang w:val="id-ID"/>
              </w:rPr>
            </m:ctrlPr>
          </m:sSupPr>
          <m:e>
            <m:r>
              <w:rPr>
                <w:rFonts w:ascii="Cambria Math" w:hAnsi="Cambria Math" w:cs="Calibri Light"/>
                <w:color w:val="auto"/>
                <w:sz w:val="22"/>
                <w:szCs w:val="22"/>
                <w:lang w:val="id-ID"/>
              </w:rPr>
              <m:t>m</m:t>
            </m:r>
          </m:e>
          <m:sup>
            <m:r>
              <w:rPr>
                <w:rFonts w:ascii="Cambria Math" w:hAnsi="Cambria Math" w:cs="Calibri Light"/>
                <w:color w:val="auto"/>
                <w:sz w:val="22"/>
                <w:szCs w:val="22"/>
                <w:lang w:val="id-ID"/>
              </w:rPr>
              <m:t>2</m:t>
            </m:r>
          </m:sup>
        </m:sSup>
      </m:oMath>
      <w:r w:rsidRPr="00094D80">
        <w:rPr>
          <w:rFonts w:ascii="Calibri Light" w:hAnsi="Calibri Light" w:cs="Calibri Light"/>
          <w:i w:val="0"/>
          <w:color w:val="auto"/>
          <w:sz w:val="22"/>
          <w:szCs w:val="22"/>
          <w:lang w:val="id-ID"/>
        </w:rPr>
        <w:t xml:space="preserve"> [3].</w:t>
      </w:r>
    </w:p>
    <w:p w:rsidR="00094D80" w:rsidRPr="00094D80" w:rsidRDefault="00094D80" w:rsidP="00094D80">
      <w:pPr>
        <w:pStyle w:val="subsub"/>
        <w:numPr>
          <w:ilvl w:val="0"/>
          <w:numId w:val="14"/>
        </w:numPr>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Area for Residue</w:t>
      </w:r>
    </w:p>
    <w:p w:rsidR="00094D80" w:rsidRPr="00094D80" w:rsidRDefault="00094D80" w:rsidP="00094D80">
      <w:pPr>
        <w:pStyle w:val="subsub"/>
        <w:spacing w:before="0" w:line="360" w:lineRule="auto"/>
        <w:ind w:left="72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The area for residue assuming stored within seven days, which will be placed in a closed container, can be calculated volume requirements of container: [3]</w:t>
      </w:r>
    </w:p>
    <w:p w:rsidR="00094D80" w:rsidRPr="00094D80" w:rsidRDefault="00094D80" w:rsidP="00094D80">
      <w:pPr>
        <w:pStyle w:val="subsub"/>
        <w:numPr>
          <w:ilvl w:val="0"/>
          <w:numId w:val="16"/>
        </w:numPr>
        <w:spacing w:before="0" w:line="360" w:lineRule="auto"/>
        <w:ind w:left="153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 xml:space="preserve">Volume of waste </w:t>
      </w:r>
      <w:r w:rsidRPr="00094D80">
        <w:rPr>
          <w:rFonts w:ascii="Calibri Light" w:hAnsi="Calibri Light" w:cs="Calibri Light"/>
          <w:i w:val="0"/>
          <w:color w:val="auto"/>
          <w:sz w:val="22"/>
          <w:szCs w:val="22"/>
          <w:lang w:val="id-ID"/>
        </w:rPr>
        <w:tab/>
        <w:t xml:space="preserve">  = 73.36 liter/day</w:t>
      </w:r>
    </w:p>
    <w:p w:rsidR="00094D80" w:rsidRPr="00094D80" w:rsidRDefault="00094D80" w:rsidP="00094D80">
      <w:pPr>
        <w:pStyle w:val="subsub"/>
        <w:numPr>
          <w:ilvl w:val="0"/>
          <w:numId w:val="16"/>
        </w:numPr>
        <w:spacing w:before="0" w:line="360" w:lineRule="auto"/>
        <w:ind w:left="153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Total volume of waste = 73.36 liter/day x 7 days</w:t>
      </w:r>
    </w:p>
    <w:p w:rsidR="00094D80" w:rsidRPr="00094D80" w:rsidRDefault="00094D80" w:rsidP="00094D80">
      <w:pPr>
        <w:pStyle w:val="subsub"/>
        <w:spacing w:before="0" w:line="360" w:lineRule="auto"/>
        <w:ind w:left="153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b/>
      </w:r>
      <w:r w:rsidRPr="00094D80">
        <w:rPr>
          <w:rFonts w:ascii="Calibri Light" w:hAnsi="Calibri Light" w:cs="Calibri Light"/>
          <w:i w:val="0"/>
          <w:color w:val="auto"/>
          <w:sz w:val="22"/>
          <w:szCs w:val="22"/>
          <w:lang w:val="id-ID"/>
        </w:rPr>
        <w:tab/>
        <w:t xml:space="preserve">        </w:t>
      </w:r>
      <w:r w:rsidRPr="00094D80">
        <w:rPr>
          <w:rFonts w:ascii="Calibri Light" w:hAnsi="Calibri Light" w:cs="Calibri Light"/>
          <w:i w:val="0"/>
          <w:color w:val="auto"/>
          <w:sz w:val="22"/>
          <w:szCs w:val="22"/>
          <w:lang w:val="id-ID"/>
        </w:rPr>
        <w:tab/>
        <w:t xml:space="preserve">   = 513.52 liter = 0.51 m</w:t>
      </w:r>
      <w:r w:rsidRPr="00094D80">
        <w:rPr>
          <w:rFonts w:ascii="Calibri Light" w:hAnsi="Calibri Light" w:cs="Calibri Light"/>
          <w:i w:val="0"/>
          <w:color w:val="auto"/>
          <w:sz w:val="22"/>
          <w:szCs w:val="22"/>
          <w:vertAlign w:val="superscript"/>
          <w:lang w:val="id-ID"/>
        </w:rPr>
        <w:t>3</w:t>
      </w:r>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So, the volume of containers is 1 m</w:t>
      </w:r>
      <w:r w:rsidRPr="00094D80">
        <w:rPr>
          <w:rFonts w:ascii="Calibri Light" w:hAnsi="Calibri Light" w:cs="Calibri Light"/>
          <w:i w:val="0"/>
          <w:color w:val="auto"/>
          <w:sz w:val="22"/>
          <w:szCs w:val="22"/>
          <w:vertAlign w:val="superscript"/>
          <w:lang w:val="id-ID"/>
        </w:rPr>
        <w:t>3</w:t>
      </w:r>
      <w:r w:rsidRPr="00094D80">
        <w:rPr>
          <w:rFonts w:ascii="Calibri Light" w:hAnsi="Calibri Light" w:cs="Calibri Light"/>
          <w:i w:val="0"/>
          <w:color w:val="auto"/>
          <w:sz w:val="22"/>
          <w:szCs w:val="22"/>
          <w:lang w:val="id-ID"/>
        </w:rPr>
        <w:t xml:space="preserve"> (1.5 m x 1 m x 0.75 m). For the area needed is 1.5 m</w:t>
      </w:r>
      <w:r w:rsidRPr="00094D80">
        <w:rPr>
          <w:rFonts w:ascii="Calibri Light" w:hAnsi="Calibri Light" w:cs="Calibri Light"/>
          <w:i w:val="0"/>
          <w:color w:val="auto"/>
          <w:sz w:val="22"/>
          <w:szCs w:val="22"/>
          <w:vertAlign w:val="superscript"/>
          <w:lang w:val="id-ID"/>
        </w:rPr>
        <w:t>2</w:t>
      </w:r>
      <w:r w:rsidRPr="00094D80">
        <w:rPr>
          <w:rFonts w:ascii="Calibri Light" w:hAnsi="Calibri Light" w:cs="Calibri Light"/>
          <w:i w:val="0"/>
          <w:color w:val="auto"/>
          <w:sz w:val="22"/>
          <w:szCs w:val="22"/>
          <w:lang w:val="id-ID"/>
        </w:rPr>
        <w:t xml:space="preserve"> . </w:t>
      </w:r>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If, length = widht, then:</w:t>
      </w:r>
    </w:p>
    <w:p w:rsidR="00094D80" w:rsidRPr="00094D80" w:rsidRDefault="00094D80" w:rsidP="00094D80">
      <w:pPr>
        <w:pStyle w:val="subsub"/>
        <w:numPr>
          <w:ilvl w:val="0"/>
          <w:numId w:val="17"/>
        </w:numPr>
        <w:spacing w:before="0" w:line="360" w:lineRule="auto"/>
        <w:ind w:left="153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 xml:space="preserve">Length and width = </w:t>
      </w:r>
      <m:oMath>
        <m:rad>
          <m:radPr>
            <m:degHide m:val="1"/>
            <m:ctrlPr>
              <w:rPr>
                <w:rFonts w:ascii="Cambria Math" w:hAnsi="Cambria Math" w:cs="Calibri Light"/>
                <w:color w:val="auto"/>
                <w:sz w:val="22"/>
                <w:szCs w:val="22"/>
                <w:lang w:val="id-ID"/>
              </w:rPr>
            </m:ctrlPr>
          </m:radPr>
          <m:deg/>
          <m:e>
            <m:r>
              <w:rPr>
                <w:rFonts w:ascii="Cambria Math" w:hAnsi="Cambria Math" w:cs="Calibri Light"/>
                <w:color w:val="auto"/>
                <w:sz w:val="22"/>
                <w:szCs w:val="22"/>
                <w:lang w:val="id-ID"/>
              </w:rPr>
              <m:t>A</m:t>
            </m:r>
          </m:e>
        </m:rad>
      </m:oMath>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ab/>
      </w:r>
      <w:r w:rsidRPr="00094D80">
        <w:rPr>
          <w:rFonts w:ascii="Calibri Light" w:hAnsi="Calibri Light" w:cs="Calibri Light"/>
          <w:i w:val="0"/>
          <w:color w:val="auto"/>
          <w:sz w:val="22"/>
          <w:szCs w:val="22"/>
          <w:lang w:val="id-ID"/>
        </w:rPr>
        <w:tab/>
        <w:t xml:space="preserve">                  = </w:t>
      </w:r>
      <m:oMath>
        <m:rad>
          <m:radPr>
            <m:degHide m:val="1"/>
            <m:ctrlPr>
              <w:rPr>
                <w:rFonts w:ascii="Cambria Math" w:hAnsi="Cambria Math" w:cs="Calibri Light"/>
                <w:color w:val="auto"/>
                <w:sz w:val="22"/>
                <w:szCs w:val="22"/>
                <w:lang w:val="id-ID"/>
              </w:rPr>
            </m:ctrlPr>
          </m:radPr>
          <m:deg/>
          <m:e>
            <m:r>
              <w:rPr>
                <w:rFonts w:ascii="Cambria Math" w:hAnsi="Cambria Math" w:cs="Calibri Light"/>
                <w:color w:val="auto"/>
                <w:sz w:val="22"/>
                <w:szCs w:val="22"/>
                <w:lang w:val="id-ID"/>
              </w:rPr>
              <m:t xml:space="preserve">1.5 </m:t>
            </m:r>
            <m:sSup>
              <m:sSupPr>
                <m:ctrlPr>
                  <w:rPr>
                    <w:rFonts w:ascii="Cambria Math" w:hAnsi="Cambria Math" w:cs="Calibri Light"/>
                    <w:color w:val="auto"/>
                    <w:sz w:val="22"/>
                    <w:szCs w:val="22"/>
                    <w:lang w:val="id-ID"/>
                  </w:rPr>
                </m:ctrlPr>
              </m:sSupPr>
              <m:e>
                <m:r>
                  <w:rPr>
                    <w:rFonts w:ascii="Cambria Math" w:hAnsi="Cambria Math" w:cs="Calibri Light"/>
                    <w:color w:val="auto"/>
                    <w:sz w:val="22"/>
                    <w:szCs w:val="22"/>
                    <w:lang w:val="id-ID"/>
                  </w:rPr>
                  <m:t>m</m:t>
                </m:r>
              </m:e>
              <m:sup>
                <m:r>
                  <w:rPr>
                    <w:rFonts w:ascii="Cambria Math" w:hAnsi="Cambria Math" w:cs="Calibri Light"/>
                    <w:color w:val="auto"/>
                    <w:sz w:val="22"/>
                    <w:szCs w:val="22"/>
                    <w:lang w:val="id-ID"/>
                  </w:rPr>
                  <m:t>2</m:t>
                </m:r>
              </m:sup>
            </m:sSup>
          </m:e>
        </m:rad>
        <m:r>
          <w:rPr>
            <w:rFonts w:ascii="Cambria Math" w:hAnsi="Cambria Math" w:cs="Calibri Light"/>
            <w:color w:val="auto"/>
            <w:sz w:val="22"/>
            <w:szCs w:val="22"/>
            <w:lang w:val="id-ID"/>
          </w:rPr>
          <m:t>=1.22 m</m:t>
        </m:r>
      </m:oMath>
    </w:p>
    <w:p w:rsidR="00094D80"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p>
    <w:p w:rsidR="00B04C56" w:rsidRPr="00094D80" w:rsidRDefault="00094D80" w:rsidP="00094D80">
      <w:pPr>
        <w:pStyle w:val="subsub"/>
        <w:spacing w:before="0" w:line="360" w:lineRule="auto"/>
        <w:ind w:left="720" w:firstLine="360"/>
        <w:rPr>
          <w:rFonts w:ascii="Calibri Light" w:hAnsi="Calibri Light" w:cs="Calibri Light"/>
          <w:i w:val="0"/>
          <w:color w:val="auto"/>
          <w:sz w:val="22"/>
          <w:szCs w:val="22"/>
          <w:lang w:val="id-ID"/>
        </w:rPr>
      </w:pPr>
      <w:r w:rsidRPr="00094D80">
        <w:rPr>
          <w:rFonts w:ascii="Calibri Light" w:hAnsi="Calibri Light" w:cs="Calibri Light"/>
          <w:i w:val="0"/>
          <w:color w:val="auto"/>
          <w:sz w:val="22"/>
          <w:szCs w:val="22"/>
          <w:lang w:val="id-ID"/>
        </w:rPr>
        <w:t xml:space="preserve">From the calculation, it is known that the planned area requires length and width of 1.22 m, each of added 1 m to the worker’s movements. So, the area needed is </w:t>
      </w:r>
      <m:oMath>
        <m:r>
          <w:rPr>
            <w:rFonts w:ascii="Cambria Math" w:hAnsi="Cambria Math" w:cs="Calibri Light"/>
            <w:color w:val="auto"/>
            <w:sz w:val="22"/>
            <w:szCs w:val="22"/>
            <w:lang w:val="id-ID"/>
          </w:rPr>
          <m:t xml:space="preserve">5 </m:t>
        </m:r>
        <m:sSup>
          <m:sSupPr>
            <m:ctrlPr>
              <w:rPr>
                <w:rFonts w:ascii="Cambria Math" w:hAnsi="Cambria Math" w:cs="Calibri Light"/>
                <w:color w:val="auto"/>
                <w:sz w:val="22"/>
                <w:szCs w:val="22"/>
                <w:lang w:val="id-ID"/>
              </w:rPr>
            </m:ctrlPr>
          </m:sSupPr>
          <m:e>
            <m:r>
              <w:rPr>
                <w:rFonts w:ascii="Cambria Math" w:hAnsi="Cambria Math" w:cs="Calibri Light"/>
                <w:color w:val="auto"/>
                <w:sz w:val="22"/>
                <w:szCs w:val="22"/>
                <w:lang w:val="id-ID"/>
              </w:rPr>
              <m:t>m</m:t>
            </m:r>
          </m:e>
          <m:sup>
            <m:r>
              <w:rPr>
                <w:rFonts w:ascii="Cambria Math" w:hAnsi="Cambria Math" w:cs="Calibri Light"/>
                <w:color w:val="auto"/>
                <w:sz w:val="22"/>
                <w:szCs w:val="22"/>
                <w:lang w:val="id-ID"/>
              </w:rPr>
              <m:t>2</m:t>
            </m:r>
          </m:sup>
        </m:sSup>
      </m:oMath>
      <w:r w:rsidRPr="00094D80">
        <w:rPr>
          <w:rFonts w:ascii="Calibri Light" w:hAnsi="Calibri Light" w:cs="Calibri Light"/>
          <w:i w:val="0"/>
          <w:color w:val="auto"/>
          <w:sz w:val="22"/>
          <w:szCs w:val="22"/>
          <w:lang w:val="id-ID"/>
        </w:rPr>
        <w:t xml:space="preserve"> [3].</w:t>
      </w:r>
    </w:p>
    <w:p w:rsidR="00D176AA" w:rsidRDefault="00CC4FC0" w:rsidP="008179AA">
      <w:pPr>
        <w:spacing w:before="340" w:after="170"/>
        <w:jc w:val="both"/>
        <w:rPr>
          <w:rFonts w:ascii="Arial" w:hAnsi="Arial" w:cs="Arial"/>
          <w:b/>
          <w:szCs w:val="24"/>
          <w:lang w:val="id-ID"/>
        </w:rPr>
      </w:pPr>
      <w:r>
        <w:rPr>
          <w:rFonts w:ascii="Arial" w:hAnsi="Arial" w:cs="Arial"/>
          <w:b/>
          <w:caps/>
          <w:szCs w:val="24"/>
          <w:lang w:val="id-ID"/>
        </w:rPr>
        <w:t>4</w:t>
      </w:r>
      <w:r w:rsidRPr="00826219">
        <w:rPr>
          <w:rFonts w:ascii="Arial" w:hAnsi="Arial" w:cs="Arial"/>
          <w:b/>
          <w:caps/>
          <w:szCs w:val="24"/>
          <w:lang w:val="en-GB"/>
        </w:rPr>
        <w:t xml:space="preserve"> </w:t>
      </w:r>
      <w:r>
        <w:rPr>
          <w:rFonts w:ascii="Arial" w:hAnsi="Arial" w:cs="Arial"/>
          <w:b/>
          <w:szCs w:val="24"/>
          <w:lang w:val="id-ID"/>
        </w:rPr>
        <w:t>Conclusions</w:t>
      </w:r>
    </w:p>
    <w:p w:rsidR="009B1E82" w:rsidRPr="009B1E82" w:rsidRDefault="00CC4FC0" w:rsidP="009B1E82">
      <w:pPr>
        <w:spacing w:before="340" w:after="170" w:line="360" w:lineRule="auto"/>
        <w:ind w:firstLine="454"/>
        <w:jc w:val="both"/>
        <w:rPr>
          <w:rFonts w:ascii="Calibri Light" w:hAnsi="Calibri Light" w:cs="Calibri Light"/>
          <w:sz w:val="22"/>
          <w:szCs w:val="22"/>
          <w:lang w:val="id-ID"/>
        </w:rPr>
      </w:pPr>
      <w:r w:rsidRPr="009B1E82">
        <w:rPr>
          <w:rFonts w:ascii="Calibri Light" w:hAnsi="Calibri Light" w:cs="Calibri Light"/>
          <w:sz w:val="22"/>
          <w:szCs w:val="22"/>
          <w:lang w:val="id-ID"/>
        </w:rPr>
        <w:t>Based on the results of research that has been conducted at several points specified, it can be concluded:</w:t>
      </w:r>
    </w:p>
    <w:p w:rsidR="00A36889" w:rsidRPr="00A36889" w:rsidRDefault="00A36889" w:rsidP="00A36889">
      <w:pPr>
        <w:pStyle w:val="ListParagraph"/>
        <w:numPr>
          <w:ilvl w:val="0"/>
          <w:numId w:val="12"/>
        </w:numPr>
        <w:tabs>
          <w:tab w:val="left" w:pos="340"/>
        </w:tabs>
        <w:spacing w:line="360" w:lineRule="auto"/>
        <w:ind w:left="360"/>
        <w:contextualSpacing/>
        <w:jc w:val="both"/>
        <w:rPr>
          <w:rFonts w:ascii="Calibri Light" w:hAnsi="Calibri Light" w:cs="Calibri Light"/>
          <w:sz w:val="22"/>
          <w:szCs w:val="22"/>
          <w:lang w:val="id-ID"/>
        </w:rPr>
      </w:pPr>
      <w:r w:rsidRPr="00A36889">
        <w:rPr>
          <w:rFonts w:ascii="Calibri Light" w:hAnsi="Calibri Light" w:cs="Calibri Light"/>
          <w:sz w:val="22"/>
          <w:szCs w:val="22"/>
          <w:lang w:val="id-ID"/>
        </w:rPr>
        <w:t>The existing conditions show that waste management at President University. It still uses the old paradigm, which is collection – transport – dispose of. Also, the condition of waste management, there are some deficiencies such as the container on the campus that has not implemented the separation of the type of waste produced.</w:t>
      </w:r>
    </w:p>
    <w:p w:rsidR="00F05F4E" w:rsidRPr="003469BB" w:rsidRDefault="00A36889" w:rsidP="00F05F4E">
      <w:pPr>
        <w:pStyle w:val="ListParagraph"/>
        <w:numPr>
          <w:ilvl w:val="0"/>
          <w:numId w:val="12"/>
        </w:numPr>
        <w:tabs>
          <w:tab w:val="left" w:pos="340"/>
        </w:tabs>
        <w:spacing w:line="360" w:lineRule="auto"/>
        <w:ind w:left="360"/>
        <w:contextualSpacing/>
        <w:jc w:val="both"/>
        <w:rPr>
          <w:rFonts w:ascii="Calibri Light" w:hAnsi="Calibri Light" w:cs="Calibri Light"/>
          <w:sz w:val="22"/>
          <w:szCs w:val="22"/>
          <w:lang w:val="id-ID"/>
        </w:rPr>
      </w:pPr>
      <w:r w:rsidRPr="00A36889">
        <w:rPr>
          <w:rFonts w:ascii="Calibri Light" w:hAnsi="Calibri Light" w:cs="Calibri Light"/>
          <w:sz w:val="22"/>
          <w:szCs w:val="22"/>
          <w:lang w:val="id-ID"/>
        </w:rPr>
        <w:lastRenderedPageBreak/>
        <w:t xml:space="preserve">From this study, waste composition of waste being dominated </w:t>
      </w:r>
      <w:r w:rsidRPr="00A36889">
        <w:rPr>
          <w:rFonts w:ascii="Calibri Light" w:hAnsi="Calibri Light" w:cs="Calibri Light"/>
          <w:bCs/>
          <w:sz w:val="22"/>
          <w:szCs w:val="22"/>
          <w:lang w:val="id-ID"/>
        </w:rPr>
        <w:t>by residue (54.94%)</w:t>
      </w:r>
      <w:r w:rsidRPr="00A36889">
        <w:rPr>
          <w:rFonts w:ascii="Calibri Light" w:hAnsi="Calibri Light" w:cs="Calibri Light"/>
          <w:sz w:val="22"/>
          <w:szCs w:val="22"/>
          <w:lang w:val="id-ID"/>
        </w:rPr>
        <w:t xml:space="preserve">, </w:t>
      </w:r>
      <w:r w:rsidRPr="00A36889">
        <w:rPr>
          <w:rFonts w:ascii="Calibri Light" w:hAnsi="Calibri Light" w:cs="Calibri Light"/>
          <w:bCs/>
          <w:sz w:val="22"/>
          <w:szCs w:val="22"/>
          <w:lang w:val="id-ID"/>
        </w:rPr>
        <w:t>recyclable waste (31.20%), and compostable waste (13.86%)</w:t>
      </w:r>
      <w:r w:rsidR="00E15CE1">
        <w:rPr>
          <w:rFonts w:ascii="Calibri Light" w:hAnsi="Calibri Light" w:cs="Calibri Light"/>
          <w:sz w:val="22"/>
          <w:szCs w:val="22"/>
          <w:lang w:val="id-ID"/>
        </w:rPr>
        <w:t xml:space="preserve">. And </w:t>
      </w:r>
      <w:r w:rsidR="00E15CE1">
        <w:rPr>
          <w:rFonts w:ascii="Calibri Light" w:hAnsi="Calibri Light" w:cs="Calibri Light"/>
          <w:sz w:val="22"/>
          <w:szCs w:val="22"/>
          <w:lang w:val="id-ID"/>
        </w:rPr>
        <w:t>university needed is 1 pcs</w:t>
      </w:r>
      <w:r w:rsidR="00E15CE1">
        <w:rPr>
          <w:rFonts w:ascii="Calibri Light" w:hAnsi="Calibri Light" w:cs="Calibri Light"/>
          <w:sz w:val="22"/>
          <w:szCs w:val="22"/>
          <w:lang w:val="id-ID"/>
        </w:rPr>
        <w:t xml:space="preserve"> organic dustbin</w:t>
      </w:r>
      <w:r w:rsidR="00E15CE1">
        <w:rPr>
          <w:rFonts w:ascii="Calibri Light" w:hAnsi="Calibri Light" w:cs="Calibri Light"/>
          <w:sz w:val="22"/>
          <w:szCs w:val="22"/>
          <w:lang w:val="id-ID"/>
        </w:rPr>
        <w:t xml:space="preserve"> each building</w:t>
      </w:r>
      <w:r w:rsidR="00E15CE1">
        <w:rPr>
          <w:rFonts w:ascii="Calibri Light" w:hAnsi="Calibri Light" w:cs="Calibri Light"/>
          <w:sz w:val="22"/>
          <w:szCs w:val="22"/>
          <w:lang w:val="id-ID"/>
        </w:rPr>
        <w:t xml:space="preserve"> and f</w:t>
      </w:r>
      <w:r w:rsidR="00E15CE1">
        <w:rPr>
          <w:rFonts w:ascii="Calibri Light" w:hAnsi="Calibri Light" w:cs="Calibri Light"/>
          <w:sz w:val="22"/>
          <w:szCs w:val="22"/>
          <w:lang w:val="id-ID"/>
        </w:rPr>
        <w:t>or recyclable waste and residue needed 2 pcs each building.</w:t>
      </w:r>
      <w:r w:rsidR="00E15CE1">
        <w:rPr>
          <w:rFonts w:ascii="Calibri Light" w:hAnsi="Calibri Light" w:cs="Calibri Light"/>
          <w:sz w:val="22"/>
          <w:szCs w:val="22"/>
          <w:lang w:val="id-ID"/>
        </w:rPr>
        <w:t xml:space="preserve"> Thus, </w:t>
      </w:r>
      <w:r w:rsidR="00E15CE1" w:rsidRPr="00A36889">
        <w:rPr>
          <w:rFonts w:ascii="Calibri Light" w:hAnsi="Calibri Light" w:cs="Calibri Light"/>
          <w:sz w:val="22"/>
          <w:szCs w:val="22"/>
          <w:lang w:val="id-ID"/>
        </w:rPr>
        <w:t>The</w:t>
      </w:r>
      <w:r w:rsidR="00E15CE1">
        <w:rPr>
          <w:rFonts w:ascii="Calibri Light" w:hAnsi="Calibri Light" w:cs="Calibri Light"/>
          <w:sz w:val="22"/>
          <w:szCs w:val="22"/>
          <w:lang w:val="id-ID"/>
        </w:rPr>
        <w:t xml:space="preserve"> area needed for treatment alternative ideas temporary waste collection around 11 m</w:t>
      </w:r>
      <w:r w:rsidR="00E15CE1">
        <w:rPr>
          <w:rFonts w:ascii="Calibri Light" w:hAnsi="Calibri Light" w:cs="Calibri Light"/>
          <w:sz w:val="22"/>
          <w:szCs w:val="22"/>
          <w:vertAlign w:val="superscript"/>
          <w:lang w:val="id-ID"/>
        </w:rPr>
        <w:t>2</w:t>
      </w:r>
      <w:r w:rsidR="00E15CE1">
        <w:rPr>
          <w:rFonts w:ascii="Calibri Light" w:hAnsi="Calibri Light" w:cs="Calibri Light"/>
          <w:sz w:val="22"/>
          <w:szCs w:val="22"/>
          <w:lang w:val="id-ID"/>
        </w:rPr>
        <w:t>.</w:t>
      </w:r>
    </w:p>
    <w:p w:rsidR="00B6669B" w:rsidRPr="00B43E4F" w:rsidRDefault="00CC4FC0" w:rsidP="009B1E82">
      <w:pPr>
        <w:spacing w:before="340" w:after="170"/>
        <w:jc w:val="both"/>
        <w:rPr>
          <w:rFonts w:ascii="Arial" w:hAnsi="Arial" w:cs="Arial"/>
          <w:b/>
          <w:szCs w:val="24"/>
          <w:lang w:val="id-ID"/>
        </w:rPr>
      </w:pPr>
      <w:r>
        <w:rPr>
          <w:rFonts w:ascii="Arial" w:hAnsi="Arial" w:cs="Arial"/>
          <w:b/>
          <w:caps/>
          <w:szCs w:val="24"/>
          <w:lang w:val="id-ID"/>
        </w:rPr>
        <w:t>5</w:t>
      </w:r>
      <w:r w:rsidRPr="00826219">
        <w:rPr>
          <w:rFonts w:ascii="Arial" w:hAnsi="Arial" w:cs="Arial"/>
          <w:b/>
          <w:caps/>
          <w:szCs w:val="24"/>
          <w:lang w:val="en-GB"/>
        </w:rPr>
        <w:t xml:space="preserve"> </w:t>
      </w:r>
      <w:r>
        <w:rPr>
          <w:rFonts w:ascii="Arial" w:hAnsi="Arial" w:cs="Arial"/>
          <w:b/>
          <w:szCs w:val="24"/>
          <w:lang w:val="id-ID"/>
        </w:rPr>
        <w:t>Acknowledgment</w:t>
      </w:r>
    </w:p>
    <w:p w:rsidR="00854971" w:rsidRPr="005661F3" w:rsidRDefault="00CC4FC0" w:rsidP="005661F3">
      <w:pPr>
        <w:spacing w:line="360" w:lineRule="auto"/>
        <w:jc w:val="both"/>
        <w:rPr>
          <w:rFonts w:ascii="Calibri Light" w:hAnsi="Calibri Light" w:cs="Calibri Light"/>
          <w:sz w:val="22"/>
          <w:lang w:val="id-ID"/>
        </w:rPr>
      </w:pPr>
      <w:r w:rsidRPr="005661F3">
        <w:rPr>
          <w:rFonts w:ascii="Calibri Light" w:hAnsi="Calibri Light" w:cs="Calibri Light"/>
          <w:sz w:val="22"/>
          <w:lang w:val="id-ID"/>
        </w:rPr>
        <w:t>In arranging this journal, I would</w:t>
      </w:r>
      <w:r w:rsidR="006C0A1F" w:rsidRPr="005661F3">
        <w:rPr>
          <w:rFonts w:ascii="Calibri Light" w:hAnsi="Calibri Light" w:cs="Calibri Light"/>
          <w:sz w:val="22"/>
          <w:lang w:val="id-ID"/>
        </w:rPr>
        <w:t xml:space="preserve"> like</w:t>
      </w:r>
      <w:r w:rsidRPr="005661F3">
        <w:rPr>
          <w:rFonts w:ascii="Calibri Light" w:hAnsi="Calibri Light" w:cs="Calibri Light"/>
          <w:sz w:val="22"/>
          <w:lang w:val="id-ID"/>
        </w:rPr>
        <w:t xml:space="preserve"> to thank</w:t>
      </w:r>
      <w:r w:rsidR="007E4CCD">
        <w:rPr>
          <w:rFonts w:ascii="Calibri Light" w:hAnsi="Calibri Light" w:cs="Calibri Light"/>
          <w:sz w:val="22"/>
          <w:lang w:val="id-ID"/>
        </w:rPr>
        <w:t xml:space="preserve"> Mr. Filson M. Sidjabat for his guidance to finish this journal. Also, </w:t>
      </w:r>
      <w:r w:rsidR="001138B0">
        <w:rPr>
          <w:rFonts w:ascii="Calibri Light" w:hAnsi="Calibri Light" w:cs="Calibri Light"/>
          <w:sz w:val="22"/>
          <w:lang w:val="id-ID"/>
        </w:rPr>
        <w:t>all of the staff cleaning service</w:t>
      </w:r>
      <w:r w:rsidR="006C0A1F" w:rsidRPr="005661F3">
        <w:rPr>
          <w:rFonts w:ascii="Calibri Light" w:hAnsi="Calibri Light" w:cs="Calibri Light"/>
          <w:sz w:val="22"/>
          <w:lang w:val="id-ID"/>
        </w:rPr>
        <w:t>s at President University that already helped me to collect all of the waste in Building A and Building B</w:t>
      </w:r>
      <w:r w:rsidR="00C766D7" w:rsidRPr="005661F3">
        <w:rPr>
          <w:rFonts w:ascii="Calibri Light" w:hAnsi="Calibri Light" w:cs="Calibri Light"/>
          <w:sz w:val="22"/>
          <w:lang w:val="id-ID"/>
        </w:rPr>
        <w:t>.</w:t>
      </w:r>
      <w:r w:rsidR="00B2511A">
        <w:rPr>
          <w:rFonts w:ascii="Calibri Light" w:hAnsi="Calibri Light" w:cs="Calibri Light"/>
          <w:sz w:val="22"/>
          <w:lang w:val="id-ID"/>
        </w:rPr>
        <w:t xml:space="preserve"> Also, thank you to all authors for this reference for all information.</w:t>
      </w:r>
    </w:p>
    <w:p w:rsidR="00854971" w:rsidRPr="005661F3" w:rsidRDefault="00CC4FC0" w:rsidP="00945E05">
      <w:pPr>
        <w:spacing w:line="360" w:lineRule="auto"/>
        <w:jc w:val="both"/>
        <w:rPr>
          <w:rFonts w:ascii="Calibri Light" w:hAnsi="Calibri Light" w:cs="Calibri Light"/>
          <w:sz w:val="22"/>
          <w:lang w:val="id-ID"/>
        </w:rPr>
      </w:pPr>
      <w:r w:rsidRPr="005661F3">
        <w:rPr>
          <w:rFonts w:ascii="Calibri Light" w:hAnsi="Calibri Light" w:cs="Calibri Light"/>
          <w:sz w:val="22"/>
          <w:lang w:val="id-ID"/>
        </w:rPr>
        <w:t>This journal is far from perfect, but it is expected that it will be useful not only for me as a researcher but also for the readers.</w:t>
      </w:r>
    </w:p>
    <w:p w:rsidR="00BC256F" w:rsidRPr="00D176AA" w:rsidRDefault="00CC4FC0" w:rsidP="00D176AA">
      <w:pPr>
        <w:spacing w:before="340" w:after="170"/>
        <w:jc w:val="both"/>
        <w:rPr>
          <w:rFonts w:ascii="Arial" w:hAnsi="Arial" w:cs="Arial"/>
          <w:b/>
          <w:szCs w:val="24"/>
          <w:lang w:val="en-GB"/>
        </w:rPr>
      </w:pPr>
      <w:r>
        <w:rPr>
          <w:rFonts w:ascii="Arial" w:hAnsi="Arial" w:cs="Arial"/>
          <w:b/>
          <w:szCs w:val="24"/>
          <w:lang w:val="id-ID"/>
        </w:rPr>
        <w:t xml:space="preserve">6 </w:t>
      </w:r>
      <w:r w:rsidR="00DB3B4E" w:rsidRPr="00826219">
        <w:rPr>
          <w:rFonts w:ascii="Arial" w:hAnsi="Arial" w:cs="Arial"/>
          <w:b/>
          <w:szCs w:val="24"/>
          <w:lang w:val="en-GB"/>
        </w:rPr>
        <w:t>References</w:t>
      </w:r>
    </w:p>
    <w:p w:rsidR="007E4CCD" w:rsidRPr="007E4CCD" w:rsidRDefault="007E4CCD" w:rsidP="007E4CCD">
      <w:pPr>
        <w:widowControl w:val="0"/>
        <w:autoSpaceDE w:val="0"/>
        <w:autoSpaceDN w:val="0"/>
        <w:adjustRightInd w:val="0"/>
        <w:spacing w:line="360" w:lineRule="auto"/>
        <w:ind w:left="640" w:hanging="640"/>
        <w:jc w:val="both"/>
        <w:rPr>
          <w:rFonts w:asciiTheme="minorHAnsi" w:hAnsiTheme="minorHAnsi" w:cstheme="minorHAnsi"/>
          <w:sz w:val="20"/>
        </w:rPr>
      </w:pPr>
      <w:r w:rsidRPr="007E4CCD">
        <w:rPr>
          <w:rFonts w:asciiTheme="minorHAnsi" w:hAnsiTheme="minorHAnsi" w:cstheme="minorHAnsi"/>
          <w:sz w:val="20"/>
        </w:rPr>
        <w:t>[1]</w:t>
      </w:r>
      <w:r w:rsidRPr="007E4CCD">
        <w:rPr>
          <w:rFonts w:asciiTheme="minorHAnsi" w:hAnsiTheme="minorHAnsi" w:cstheme="minorHAnsi"/>
          <w:sz w:val="20"/>
        </w:rPr>
        <w:tab/>
        <w:t xml:space="preserve">R. Masrida and U. Bhayangkara Jakarta Raya Jl Raya Perjuangan, “Kajian Timbulan Dan Komposisi Sampah Sebagai Dasar Pengelolaan Sampah Di Kampus Ii Universitas Bhayangkara Jakarta Raya,” </w:t>
      </w:r>
      <w:r w:rsidRPr="007E4CCD">
        <w:rPr>
          <w:rFonts w:asciiTheme="minorHAnsi" w:hAnsiTheme="minorHAnsi" w:cstheme="minorHAnsi"/>
          <w:i/>
          <w:iCs/>
          <w:sz w:val="20"/>
        </w:rPr>
        <w:t>J. Env. Eng. Waste Manag.</w:t>
      </w:r>
      <w:r w:rsidRPr="007E4CCD">
        <w:rPr>
          <w:rFonts w:asciiTheme="minorHAnsi" w:hAnsiTheme="minorHAnsi" w:cstheme="minorHAnsi"/>
          <w:sz w:val="20"/>
        </w:rPr>
        <w:t>, vol. 2, no. 2, pp. 69–78, 2017.</w:t>
      </w:r>
    </w:p>
    <w:p w:rsidR="007E4CCD" w:rsidRPr="007E4CCD" w:rsidRDefault="007E4CCD" w:rsidP="007E4CCD">
      <w:pPr>
        <w:widowControl w:val="0"/>
        <w:autoSpaceDE w:val="0"/>
        <w:autoSpaceDN w:val="0"/>
        <w:adjustRightInd w:val="0"/>
        <w:spacing w:line="360" w:lineRule="auto"/>
        <w:ind w:left="640" w:hanging="640"/>
        <w:jc w:val="both"/>
        <w:rPr>
          <w:rFonts w:asciiTheme="minorHAnsi" w:hAnsiTheme="minorHAnsi" w:cstheme="minorHAnsi"/>
          <w:sz w:val="20"/>
        </w:rPr>
      </w:pPr>
      <w:r w:rsidRPr="007E4CCD">
        <w:rPr>
          <w:rFonts w:asciiTheme="minorHAnsi" w:hAnsiTheme="minorHAnsi" w:cstheme="minorHAnsi"/>
          <w:sz w:val="20"/>
        </w:rPr>
        <w:t>[2]</w:t>
      </w:r>
      <w:r w:rsidRPr="007E4CCD">
        <w:rPr>
          <w:rFonts w:asciiTheme="minorHAnsi" w:hAnsiTheme="minorHAnsi" w:cstheme="minorHAnsi"/>
          <w:sz w:val="20"/>
        </w:rPr>
        <w:tab/>
        <w:t>T. I. Nur Fajar Septfry Sudomo, Wiharyanto Oktiawan, “OPTIMALISASI SISTEM PENGELOLAAN SAMPAH DI LINGKUNGAN KAMPUS UNIVERSITAS DIPONEGORO, TEMBALANG : UPAYA MENUJU UNDIP ECO- CAMPUS Nur Fajar Septfry Sudomo, Wiharyanto Oktiawan, Titik Istirokhatun Kampus yang telah peduli dan berbudaya lingkungan dan telah,” 2012.</w:t>
      </w:r>
    </w:p>
    <w:p w:rsidR="007E4CCD" w:rsidRPr="007E4CCD" w:rsidRDefault="007E4CCD" w:rsidP="007E4CCD">
      <w:pPr>
        <w:widowControl w:val="0"/>
        <w:autoSpaceDE w:val="0"/>
        <w:autoSpaceDN w:val="0"/>
        <w:adjustRightInd w:val="0"/>
        <w:spacing w:line="360" w:lineRule="auto"/>
        <w:ind w:left="640" w:hanging="640"/>
        <w:jc w:val="both"/>
        <w:rPr>
          <w:rFonts w:asciiTheme="minorHAnsi" w:hAnsiTheme="minorHAnsi" w:cstheme="minorHAnsi"/>
          <w:sz w:val="20"/>
        </w:rPr>
      </w:pPr>
      <w:r w:rsidRPr="007E4CCD">
        <w:rPr>
          <w:rFonts w:asciiTheme="minorHAnsi" w:hAnsiTheme="minorHAnsi" w:cstheme="minorHAnsi"/>
          <w:sz w:val="20"/>
        </w:rPr>
        <w:t>[3]</w:t>
      </w:r>
      <w:r w:rsidRPr="007E4CCD">
        <w:rPr>
          <w:rFonts w:asciiTheme="minorHAnsi" w:hAnsiTheme="minorHAnsi" w:cstheme="minorHAnsi"/>
          <w:sz w:val="20"/>
        </w:rPr>
        <w:tab/>
        <w:t>N. I. F. AINUDDIN, “PERENCANAAN PENGELOLAAN PERSAMPAHAN DI KAMPUS UIN SUNAN AMPEL SURABAYA,” 2019.</w:t>
      </w:r>
    </w:p>
    <w:p w:rsidR="007E4CCD" w:rsidRPr="007E4CCD" w:rsidRDefault="007E4CCD" w:rsidP="007E4CCD">
      <w:pPr>
        <w:widowControl w:val="0"/>
        <w:autoSpaceDE w:val="0"/>
        <w:autoSpaceDN w:val="0"/>
        <w:adjustRightInd w:val="0"/>
        <w:spacing w:line="360" w:lineRule="auto"/>
        <w:ind w:left="640" w:hanging="640"/>
        <w:jc w:val="both"/>
        <w:rPr>
          <w:rFonts w:asciiTheme="minorHAnsi" w:hAnsiTheme="minorHAnsi" w:cstheme="minorHAnsi"/>
          <w:sz w:val="20"/>
        </w:rPr>
      </w:pPr>
      <w:r w:rsidRPr="007E4CCD">
        <w:rPr>
          <w:rFonts w:asciiTheme="minorHAnsi" w:hAnsiTheme="minorHAnsi" w:cstheme="minorHAnsi"/>
          <w:sz w:val="20"/>
        </w:rPr>
        <w:t>[4]</w:t>
      </w:r>
      <w:r w:rsidRPr="007E4CCD">
        <w:rPr>
          <w:rFonts w:asciiTheme="minorHAnsi" w:hAnsiTheme="minorHAnsi" w:cstheme="minorHAnsi"/>
          <w:sz w:val="20"/>
        </w:rPr>
        <w:tab/>
        <w:t>D. Priadi and T. M. Ermayanti, “Dan Kotoran Sapi Serta Pemanfaatannya Untuk Sayuran,” no. June 2016, 2015.</w:t>
      </w:r>
    </w:p>
    <w:p w:rsidR="00C270ED" w:rsidRPr="007E4CCD" w:rsidRDefault="007E4CCD" w:rsidP="007E4CCD">
      <w:pPr>
        <w:widowControl w:val="0"/>
        <w:autoSpaceDE w:val="0"/>
        <w:autoSpaceDN w:val="0"/>
        <w:adjustRightInd w:val="0"/>
        <w:spacing w:line="360" w:lineRule="auto"/>
        <w:ind w:left="640" w:hanging="640"/>
        <w:jc w:val="both"/>
        <w:rPr>
          <w:rFonts w:asciiTheme="minorHAnsi" w:hAnsiTheme="minorHAnsi" w:cstheme="minorHAnsi"/>
          <w:sz w:val="20"/>
        </w:rPr>
      </w:pPr>
      <w:r w:rsidRPr="007E4CCD">
        <w:rPr>
          <w:rFonts w:asciiTheme="minorHAnsi" w:hAnsiTheme="minorHAnsi" w:cstheme="minorHAnsi"/>
          <w:sz w:val="20"/>
        </w:rPr>
        <w:t>[5]</w:t>
      </w:r>
      <w:r w:rsidRPr="007E4CCD">
        <w:rPr>
          <w:rFonts w:asciiTheme="minorHAnsi" w:hAnsiTheme="minorHAnsi" w:cstheme="minorHAnsi"/>
          <w:sz w:val="20"/>
        </w:rPr>
        <w:tab/>
        <w:t xml:space="preserve">V. Upadhyay, J. A.S, and P. M. P, “Solid Waste Collection and Segregation : A Case Study of MNIT Campus , Jaipur,” </w:t>
      </w:r>
      <w:r w:rsidRPr="007E4CCD">
        <w:rPr>
          <w:rFonts w:asciiTheme="minorHAnsi" w:hAnsiTheme="minorHAnsi" w:cstheme="minorHAnsi"/>
          <w:i/>
          <w:iCs/>
          <w:sz w:val="20"/>
        </w:rPr>
        <w:t>Solid Waste Collect. Segreg. A Case Study MNIT Campus, Jaipur</w:t>
      </w:r>
      <w:r w:rsidRPr="007E4CCD">
        <w:rPr>
          <w:rFonts w:asciiTheme="minorHAnsi" w:hAnsiTheme="minorHAnsi" w:cstheme="minorHAnsi"/>
          <w:sz w:val="20"/>
        </w:rPr>
        <w:t>, vol. 6, no. March, pp. 144–149, 2012.</w:t>
      </w:r>
    </w:p>
    <w:p w:rsidR="00A36889" w:rsidRPr="00A36889" w:rsidRDefault="00A36889" w:rsidP="00A36889">
      <w:pPr>
        <w:widowControl w:val="0"/>
        <w:autoSpaceDE w:val="0"/>
        <w:autoSpaceDN w:val="0"/>
        <w:adjustRightInd w:val="0"/>
        <w:spacing w:line="360" w:lineRule="auto"/>
        <w:ind w:left="640" w:hanging="640"/>
        <w:jc w:val="both"/>
        <w:rPr>
          <w:rFonts w:ascii="Calibri Light" w:hAnsi="Calibri Light" w:cs="Calibri Light"/>
          <w:sz w:val="20"/>
        </w:rPr>
      </w:pPr>
      <w:r w:rsidRPr="00A36889">
        <w:rPr>
          <w:rFonts w:ascii="Calibri Light" w:hAnsi="Calibri Light" w:cs="Calibri Light"/>
          <w:sz w:val="20"/>
        </w:rPr>
        <w:lastRenderedPageBreak/>
        <w:t>[6]</w:t>
      </w:r>
      <w:r w:rsidRPr="00A36889">
        <w:rPr>
          <w:rFonts w:ascii="Calibri Light" w:hAnsi="Calibri Light" w:cs="Calibri Light"/>
          <w:sz w:val="20"/>
        </w:rPr>
        <w:tab/>
        <w:t xml:space="preserve">P. Yuliandari, E. Suroso, and P. Sari, “Studi Timbulan Dan Komposisi Sampah Di Kampus Universitas Lampung,” </w:t>
      </w:r>
      <w:r w:rsidRPr="00A36889">
        <w:rPr>
          <w:rFonts w:ascii="Calibri Light" w:hAnsi="Calibri Light" w:cs="Calibri Light"/>
          <w:i/>
          <w:iCs/>
          <w:sz w:val="20"/>
        </w:rPr>
        <w:t>J. Trop. Upl. Resour.</w:t>
      </w:r>
      <w:r w:rsidRPr="00A36889">
        <w:rPr>
          <w:rFonts w:ascii="Calibri Light" w:hAnsi="Calibri Light" w:cs="Calibri Light"/>
          <w:sz w:val="20"/>
        </w:rPr>
        <w:t>, vol. 01, no. 01, pp. 121–128, 2019.</w:t>
      </w:r>
    </w:p>
    <w:p w:rsidR="00A36889" w:rsidRPr="00A36889" w:rsidRDefault="00A36889" w:rsidP="00A36889">
      <w:pPr>
        <w:widowControl w:val="0"/>
        <w:autoSpaceDE w:val="0"/>
        <w:autoSpaceDN w:val="0"/>
        <w:adjustRightInd w:val="0"/>
        <w:spacing w:line="360" w:lineRule="auto"/>
        <w:ind w:left="640" w:hanging="640"/>
        <w:jc w:val="both"/>
        <w:rPr>
          <w:rFonts w:ascii="Calibri Light" w:hAnsi="Calibri Light" w:cs="Calibri Light"/>
          <w:sz w:val="20"/>
        </w:rPr>
      </w:pPr>
      <w:r w:rsidRPr="00A36889">
        <w:rPr>
          <w:rFonts w:ascii="Calibri Light" w:hAnsi="Calibri Light" w:cs="Calibri Light"/>
          <w:sz w:val="20"/>
        </w:rPr>
        <w:t>[7]</w:t>
      </w:r>
      <w:r w:rsidRPr="00A36889">
        <w:rPr>
          <w:rFonts w:ascii="Calibri Light" w:hAnsi="Calibri Light" w:cs="Calibri Light"/>
          <w:sz w:val="20"/>
        </w:rPr>
        <w:tab/>
        <w:t>SNI 19-3964-1994, “Metode pengambilan dan pengukuran contoh timbulan dan komposisi sampah perkotaan.” 1994.</w:t>
      </w:r>
    </w:p>
    <w:p w:rsidR="00A36889" w:rsidRPr="00A36889" w:rsidRDefault="00A36889" w:rsidP="00A36889">
      <w:pPr>
        <w:widowControl w:val="0"/>
        <w:autoSpaceDE w:val="0"/>
        <w:autoSpaceDN w:val="0"/>
        <w:adjustRightInd w:val="0"/>
        <w:spacing w:line="360" w:lineRule="auto"/>
        <w:ind w:left="640" w:hanging="640"/>
        <w:jc w:val="both"/>
        <w:rPr>
          <w:rFonts w:ascii="Calibri Light" w:hAnsi="Calibri Light" w:cs="Calibri Light"/>
          <w:sz w:val="20"/>
        </w:rPr>
      </w:pPr>
      <w:r w:rsidRPr="00A36889">
        <w:rPr>
          <w:rFonts w:ascii="Calibri Light" w:hAnsi="Calibri Light" w:cs="Calibri Light"/>
          <w:sz w:val="20"/>
        </w:rPr>
        <w:t>[8]</w:t>
      </w:r>
      <w:r w:rsidRPr="00A36889">
        <w:rPr>
          <w:rFonts w:ascii="Calibri Light" w:hAnsi="Calibri Light" w:cs="Calibri Light"/>
          <w:sz w:val="20"/>
        </w:rPr>
        <w:tab/>
        <w:t xml:space="preserve">N. Parvez, A. Agrawal, and A. Kumar, “Solid waste management on a campus in a developing country: A study of the Indian institute of technology Roorkee,” </w:t>
      </w:r>
      <w:r w:rsidRPr="00A36889">
        <w:rPr>
          <w:rFonts w:ascii="Calibri Light" w:hAnsi="Calibri Light" w:cs="Calibri Light"/>
          <w:i/>
          <w:iCs/>
          <w:sz w:val="20"/>
        </w:rPr>
        <w:t>Recycling</w:t>
      </w:r>
      <w:r w:rsidRPr="00A36889">
        <w:rPr>
          <w:rFonts w:ascii="Calibri Light" w:hAnsi="Calibri Light" w:cs="Calibri Light"/>
          <w:sz w:val="20"/>
        </w:rPr>
        <w:t>, vol. 4, no. 3, pp. 1–22, 2019.</w:t>
      </w:r>
    </w:p>
    <w:p w:rsidR="00390161" w:rsidRDefault="00A36889" w:rsidP="00A36889">
      <w:pPr>
        <w:widowControl w:val="0"/>
        <w:autoSpaceDE w:val="0"/>
        <w:autoSpaceDN w:val="0"/>
        <w:adjustRightInd w:val="0"/>
        <w:spacing w:line="360" w:lineRule="auto"/>
        <w:ind w:left="640" w:hanging="640"/>
        <w:jc w:val="both"/>
        <w:rPr>
          <w:rFonts w:ascii="Calibri Light" w:hAnsi="Calibri Light" w:cs="Calibri Light"/>
          <w:sz w:val="20"/>
        </w:rPr>
      </w:pPr>
      <w:r>
        <w:rPr>
          <w:rFonts w:ascii="Calibri Light" w:hAnsi="Calibri Light" w:cs="Calibri Light"/>
          <w:sz w:val="20"/>
        </w:rPr>
        <w:t xml:space="preserve"> </w:t>
      </w:r>
      <w:r w:rsidR="00CC4FC0">
        <w:rPr>
          <w:rFonts w:ascii="Calibri Light" w:hAnsi="Calibri Light" w:cs="Calibri Light"/>
          <w:sz w:val="20"/>
        </w:rPr>
        <w:t>[9</w:t>
      </w:r>
      <w:r w:rsidR="00CC4FC0" w:rsidRPr="00CA3BDA">
        <w:rPr>
          <w:rFonts w:ascii="Calibri Light" w:hAnsi="Calibri Light" w:cs="Calibri Light"/>
          <w:sz w:val="20"/>
        </w:rPr>
        <w:t>]</w:t>
      </w:r>
      <w:r w:rsidR="00CC4FC0" w:rsidRPr="00CA3BDA">
        <w:rPr>
          <w:rFonts w:ascii="Calibri Light" w:hAnsi="Calibri Light" w:cs="Calibri Light"/>
          <w:sz w:val="20"/>
        </w:rPr>
        <w:tab/>
        <w:t xml:space="preserve">E. Moezzi, Khairul, Kamarudin, Hussaini, and W. M. Hussaini, “Realising ‘ Green Campus ’ through Waste Management,” </w:t>
      </w:r>
      <w:r w:rsidR="00CC4FC0" w:rsidRPr="00CA3BDA">
        <w:rPr>
          <w:rFonts w:ascii="Calibri Light" w:hAnsi="Calibri Light" w:cs="Calibri Light"/>
          <w:i/>
          <w:iCs/>
          <w:sz w:val="20"/>
        </w:rPr>
        <w:t>1st Reg. Conf. Campus Sustain.</w:t>
      </w:r>
      <w:r w:rsidR="00CC4FC0" w:rsidRPr="00CA3BDA">
        <w:rPr>
          <w:rFonts w:ascii="Calibri Light" w:hAnsi="Calibri Light" w:cs="Calibri Light"/>
          <w:sz w:val="20"/>
        </w:rPr>
        <w:t>, no. April, 2014.</w:t>
      </w:r>
    </w:p>
    <w:p w:rsidR="00681C89" w:rsidRPr="004E3CBA" w:rsidRDefault="00CC4FC0" w:rsidP="00E26DD4">
      <w:pPr>
        <w:widowControl w:val="0"/>
        <w:autoSpaceDE w:val="0"/>
        <w:autoSpaceDN w:val="0"/>
        <w:adjustRightInd w:val="0"/>
        <w:spacing w:line="360" w:lineRule="auto"/>
        <w:ind w:left="640" w:hanging="640"/>
        <w:jc w:val="both"/>
        <w:rPr>
          <w:rFonts w:ascii="Calibri Light" w:hAnsi="Calibri Light" w:cs="Calibri Light"/>
          <w:sz w:val="20"/>
        </w:rPr>
      </w:pPr>
      <w:r>
        <w:rPr>
          <w:rFonts w:ascii="Calibri Light" w:hAnsi="Calibri Light" w:cs="Calibri Light"/>
          <w:sz w:val="20"/>
        </w:rPr>
        <w:t>[10</w:t>
      </w:r>
      <w:r w:rsidR="004E3CBA" w:rsidRPr="004E3CBA">
        <w:rPr>
          <w:rFonts w:ascii="Calibri Light" w:hAnsi="Calibri Light" w:cs="Calibri Light"/>
          <w:sz w:val="20"/>
        </w:rPr>
        <w:t>]</w:t>
      </w:r>
      <w:r w:rsidR="004E3CBA" w:rsidRPr="004E3CBA">
        <w:rPr>
          <w:rFonts w:ascii="Calibri Light" w:hAnsi="Calibri Light" w:cs="Calibri Light"/>
          <w:sz w:val="20"/>
        </w:rPr>
        <w:tab/>
        <w:t xml:space="preserve">N. Parvez, A. Agrawal, and A. Kumar, “Solid waste management on a campus in a developing country: A study of the Indian institute of technology Roorkee,” </w:t>
      </w:r>
      <w:r w:rsidR="004E3CBA" w:rsidRPr="004E3CBA">
        <w:rPr>
          <w:rFonts w:ascii="Calibri Light" w:hAnsi="Calibri Light" w:cs="Calibri Light"/>
          <w:i/>
          <w:iCs/>
          <w:sz w:val="20"/>
        </w:rPr>
        <w:t>Recycling</w:t>
      </w:r>
      <w:r w:rsidR="004E3CBA" w:rsidRPr="004E3CBA">
        <w:rPr>
          <w:rFonts w:ascii="Calibri Light" w:hAnsi="Calibri Light" w:cs="Calibri Light"/>
          <w:sz w:val="20"/>
        </w:rPr>
        <w:t>, vol. 4, no. 3, pp. 1–22, 2019.</w:t>
      </w:r>
    </w:p>
    <w:p w:rsidR="004E3CBA" w:rsidRDefault="00CC4FC0" w:rsidP="00E26DD4">
      <w:pPr>
        <w:widowControl w:val="0"/>
        <w:autoSpaceDE w:val="0"/>
        <w:autoSpaceDN w:val="0"/>
        <w:adjustRightInd w:val="0"/>
        <w:spacing w:line="360" w:lineRule="auto"/>
        <w:ind w:left="640" w:hanging="640"/>
        <w:jc w:val="both"/>
        <w:rPr>
          <w:rFonts w:ascii="Calibri Light" w:hAnsi="Calibri Light" w:cs="Calibri Light"/>
          <w:sz w:val="20"/>
        </w:rPr>
      </w:pPr>
      <w:r w:rsidRPr="004E3CBA">
        <w:rPr>
          <w:rFonts w:ascii="Calibri Light" w:hAnsi="Calibri Light" w:cs="Calibri Light"/>
          <w:sz w:val="20"/>
        </w:rPr>
        <w:t>[1</w:t>
      </w:r>
      <w:r w:rsidR="00390161">
        <w:rPr>
          <w:rFonts w:ascii="Calibri Light" w:hAnsi="Calibri Light" w:cs="Calibri Light"/>
          <w:sz w:val="20"/>
          <w:lang w:val="id-ID"/>
        </w:rPr>
        <w:t>1</w:t>
      </w:r>
      <w:r w:rsidRPr="004E3CBA">
        <w:rPr>
          <w:rFonts w:ascii="Calibri Light" w:hAnsi="Calibri Light" w:cs="Calibri Light"/>
          <w:sz w:val="20"/>
        </w:rPr>
        <w:t>]</w:t>
      </w:r>
      <w:r w:rsidRPr="004E3CBA">
        <w:rPr>
          <w:rFonts w:ascii="Calibri Light" w:hAnsi="Calibri Light" w:cs="Calibri Light"/>
          <w:sz w:val="20"/>
        </w:rPr>
        <w:tab/>
        <w:t xml:space="preserve">S. Tangwanichagapong, V. Nitivattananon, B. Mohanty, and C. Visvanathan, “Greening of a campus through waste management initiatives: Experience from a higher education institution in Thailand,” </w:t>
      </w:r>
      <w:r w:rsidRPr="004E3CBA">
        <w:rPr>
          <w:rFonts w:ascii="Calibri Light" w:hAnsi="Calibri Light" w:cs="Calibri Light"/>
          <w:i/>
          <w:iCs/>
          <w:sz w:val="20"/>
        </w:rPr>
        <w:t>Int. J. Sustain. High. Educ.</w:t>
      </w:r>
      <w:r w:rsidRPr="004E3CBA">
        <w:rPr>
          <w:rFonts w:ascii="Calibri Light" w:hAnsi="Calibri Light" w:cs="Calibri Light"/>
          <w:sz w:val="20"/>
        </w:rPr>
        <w:t>, vol. 18, no. 2, pp. 203–217, 2017.</w:t>
      </w:r>
    </w:p>
    <w:p w:rsidR="00E71A3E" w:rsidRDefault="00CC4FC0" w:rsidP="00E26DD4">
      <w:pPr>
        <w:widowControl w:val="0"/>
        <w:autoSpaceDE w:val="0"/>
        <w:autoSpaceDN w:val="0"/>
        <w:adjustRightInd w:val="0"/>
        <w:spacing w:line="360" w:lineRule="auto"/>
        <w:ind w:left="640" w:hanging="640"/>
        <w:jc w:val="both"/>
        <w:rPr>
          <w:rFonts w:ascii="Calibri Light" w:hAnsi="Calibri Light" w:cs="Calibri Light"/>
          <w:sz w:val="20"/>
        </w:rPr>
      </w:pPr>
      <w:r w:rsidRPr="00E71A3E">
        <w:rPr>
          <w:rFonts w:ascii="Calibri Light" w:hAnsi="Calibri Light" w:cs="Calibri Light"/>
          <w:sz w:val="20"/>
        </w:rPr>
        <w:t>[1</w:t>
      </w:r>
      <w:r w:rsidR="00390161">
        <w:rPr>
          <w:rFonts w:ascii="Calibri Light" w:hAnsi="Calibri Light" w:cs="Calibri Light"/>
          <w:sz w:val="20"/>
          <w:lang w:val="id-ID"/>
        </w:rPr>
        <w:t>2</w:t>
      </w:r>
      <w:r w:rsidRPr="00E71A3E">
        <w:rPr>
          <w:rFonts w:ascii="Calibri Light" w:hAnsi="Calibri Light" w:cs="Calibri Light"/>
          <w:sz w:val="20"/>
        </w:rPr>
        <w:t>]</w:t>
      </w:r>
      <w:r w:rsidRPr="00E71A3E">
        <w:rPr>
          <w:rFonts w:ascii="Calibri Light" w:hAnsi="Calibri Light" w:cs="Calibri Light"/>
          <w:sz w:val="20"/>
        </w:rPr>
        <w:tab/>
        <w:t>S. Sreedevi, “Solid Waste Generation and its Management-A Case Study,” vol. 4, no. 1, pp. 90–93, 2015.</w:t>
      </w:r>
    </w:p>
    <w:p w:rsidR="00A52D27" w:rsidRDefault="00CC4FC0" w:rsidP="00E26DD4">
      <w:pPr>
        <w:widowControl w:val="0"/>
        <w:autoSpaceDE w:val="0"/>
        <w:autoSpaceDN w:val="0"/>
        <w:adjustRightInd w:val="0"/>
        <w:spacing w:line="360" w:lineRule="auto"/>
        <w:ind w:left="640" w:hanging="640"/>
        <w:jc w:val="both"/>
        <w:rPr>
          <w:rFonts w:ascii="Calibri Light" w:hAnsi="Calibri Light" w:cs="Calibri Light"/>
          <w:sz w:val="20"/>
        </w:rPr>
      </w:pPr>
      <w:r w:rsidRPr="00C15D66">
        <w:rPr>
          <w:rFonts w:ascii="Calibri Light" w:hAnsi="Calibri Light" w:cs="Calibri Light"/>
          <w:sz w:val="20"/>
        </w:rPr>
        <w:t>[1</w:t>
      </w:r>
      <w:r w:rsidR="00390161">
        <w:rPr>
          <w:rFonts w:ascii="Calibri Light" w:hAnsi="Calibri Light" w:cs="Calibri Light"/>
          <w:sz w:val="20"/>
          <w:lang w:val="id-ID"/>
        </w:rPr>
        <w:t>3</w:t>
      </w:r>
      <w:r w:rsidRPr="00C15D66">
        <w:rPr>
          <w:rFonts w:ascii="Calibri Light" w:hAnsi="Calibri Light" w:cs="Calibri Light"/>
          <w:sz w:val="20"/>
        </w:rPr>
        <w:t>]</w:t>
      </w:r>
      <w:r w:rsidRPr="00C15D66">
        <w:rPr>
          <w:rFonts w:ascii="Calibri Light" w:hAnsi="Calibri Light" w:cs="Calibri Light"/>
          <w:sz w:val="20"/>
        </w:rPr>
        <w:tab/>
        <w:t xml:space="preserve">V. Upadhyay, J. A.S, and P. M. P, “Solid Waste Collection and Segregation : A Case Study of MNIT Campus , Jaipur,” </w:t>
      </w:r>
      <w:r w:rsidRPr="00C15D66">
        <w:rPr>
          <w:rFonts w:ascii="Calibri Light" w:hAnsi="Calibri Light" w:cs="Calibri Light"/>
          <w:i/>
          <w:iCs/>
          <w:sz w:val="20"/>
        </w:rPr>
        <w:t>Solid Waste Collect. Segreg. A Case Study MNIT Campus, Jaipur</w:t>
      </w:r>
      <w:r w:rsidRPr="00C15D66">
        <w:rPr>
          <w:rFonts w:ascii="Calibri Light" w:hAnsi="Calibri Light" w:cs="Calibri Light"/>
          <w:sz w:val="20"/>
        </w:rPr>
        <w:t>, vol. 6, no. March, pp. 144–149, 2012.</w:t>
      </w:r>
    </w:p>
    <w:p w:rsidR="00373E49" w:rsidRDefault="00CC4FC0" w:rsidP="00E26DD4">
      <w:pPr>
        <w:widowControl w:val="0"/>
        <w:autoSpaceDE w:val="0"/>
        <w:autoSpaceDN w:val="0"/>
        <w:adjustRightInd w:val="0"/>
        <w:spacing w:line="360" w:lineRule="auto"/>
        <w:ind w:left="640" w:hanging="640"/>
        <w:jc w:val="both"/>
        <w:rPr>
          <w:rFonts w:ascii="Calibri Light" w:hAnsi="Calibri Light" w:cs="Calibri Light"/>
          <w:sz w:val="20"/>
        </w:rPr>
      </w:pPr>
      <w:r w:rsidRPr="0020249F">
        <w:rPr>
          <w:rFonts w:ascii="Calibri Light" w:hAnsi="Calibri Light" w:cs="Calibri Light"/>
          <w:sz w:val="20"/>
        </w:rPr>
        <w:t>[1</w:t>
      </w:r>
      <w:r w:rsidR="00390161">
        <w:rPr>
          <w:rFonts w:ascii="Calibri Light" w:hAnsi="Calibri Light" w:cs="Calibri Light"/>
          <w:sz w:val="20"/>
          <w:lang w:val="id-ID"/>
        </w:rPr>
        <w:t>4</w:t>
      </w:r>
      <w:r w:rsidRPr="0020249F">
        <w:rPr>
          <w:rFonts w:ascii="Calibri Light" w:hAnsi="Calibri Light" w:cs="Calibri Light"/>
          <w:sz w:val="20"/>
        </w:rPr>
        <w:t>]</w:t>
      </w:r>
      <w:r w:rsidRPr="0020249F">
        <w:rPr>
          <w:rFonts w:ascii="Calibri Light" w:hAnsi="Calibri Light" w:cs="Calibri Light"/>
          <w:sz w:val="20"/>
        </w:rPr>
        <w:tab/>
        <w:t>S. Febria, L. Darmayanti, and J. Asmura, “Studi Timbulan Dan Komposisi Sampah Dasar Perencanaan Sistem Pengelolaan Sampah di Kampus Bina Widya Universitas Riau,” vol. 1, no. 2, pp. 1–11, 2014.</w:t>
      </w:r>
    </w:p>
    <w:p w:rsidR="00533907" w:rsidRDefault="00CC4FC0" w:rsidP="00E26DD4">
      <w:pPr>
        <w:widowControl w:val="0"/>
        <w:autoSpaceDE w:val="0"/>
        <w:autoSpaceDN w:val="0"/>
        <w:adjustRightInd w:val="0"/>
        <w:spacing w:line="360" w:lineRule="auto"/>
        <w:ind w:left="640" w:hanging="640"/>
        <w:jc w:val="both"/>
        <w:rPr>
          <w:rFonts w:ascii="Calibri Light" w:hAnsi="Calibri Light" w:cs="Calibri Light"/>
          <w:sz w:val="20"/>
        </w:rPr>
      </w:pPr>
      <w:r w:rsidRPr="00533907">
        <w:rPr>
          <w:rFonts w:ascii="Calibri Light" w:hAnsi="Calibri Light" w:cs="Calibri Light"/>
          <w:sz w:val="20"/>
        </w:rPr>
        <w:t>[1</w:t>
      </w:r>
      <w:r w:rsidR="00390161">
        <w:rPr>
          <w:rFonts w:ascii="Calibri Light" w:hAnsi="Calibri Light" w:cs="Calibri Light"/>
          <w:sz w:val="20"/>
          <w:lang w:val="id-ID"/>
        </w:rPr>
        <w:t>5</w:t>
      </w:r>
      <w:r w:rsidRPr="00533907">
        <w:rPr>
          <w:rFonts w:ascii="Calibri Light" w:hAnsi="Calibri Light" w:cs="Calibri Light"/>
          <w:sz w:val="20"/>
        </w:rPr>
        <w:t>]</w:t>
      </w:r>
      <w:r w:rsidRPr="00533907">
        <w:rPr>
          <w:rFonts w:ascii="Calibri Light" w:hAnsi="Calibri Light" w:cs="Calibri Light"/>
          <w:sz w:val="20"/>
        </w:rPr>
        <w:tab/>
      </w:r>
      <w:r w:rsidR="00612940" w:rsidRPr="00612940">
        <w:rPr>
          <w:rFonts w:ascii="Calibri Light" w:hAnsi="Calibri Light" w:cs="Calibri Light"/>
          <w:sz w:val="20"/>
        </w:rPr>
        <w:t xml:space="preserve">C. Armijo de Vega, S. Ojeda Benítez, and M. E. Ramírez Barreto, “Solid waste characterization and recycling potential for a university campus,” </w:t>
      </w:r>
      <w:r w:rsidR="00612940" w:rsidRPr="00612940">
        <w:rPr>
          <w:rFonts w:ascii="Calibri Light" w:hAnsi="Calibri Light" w:cs="Calibri Light"/>
          <w:i/>
          <w:iCs/>
          <w:sz w:val="20"/>
        </w:rPr>
        <w:t>Waste Manag.</w:t>
      </w:r>
      <w:r w:rsidR="00612940" w:rsidRPr="00612940">
        <w:rPr>
          <w:rFonts w:ascii="Calibri Light" w:hAnsi="Calibri Light" w:cs="Calibri Light"/>
          <w:sz w:val="20"/>
        </w:rPr>
        <w:t>, vol. 28, no. SUPPL. 1, 2008.</w:t>
      </w:r>
    </w:p>
    <w:p w:rsidR="0032098A" w:rsidRDefault="00CC4FC0" w:rsidP="00E26DD4">
      <w:pPr>
        <w:widowControl w:val="0"/>
        <w:autoSpaceDE w:val="0"/>
        <w:autoSpaceDN w:val="0"/>
        <w:adjustRightInd w:val="0"/>
        <w:spacing w:line="360" w:lineRule="auto"/>
        <w:ind w:left="640" w:hanging="640"/>
        <w:jc w:val="both"/>
        <w:rPr>
          <w:rFonts w:ascii="Calibri Light" w:hAnsi="Calibri Light" w:cs="Calibri Light"/>
          <w:sz w:val="20"/>
        </w:rPr>
      </w:pPr>
      <w:r w:rsidRPr="00022433">
        <w:rPr>
          <w:rFonts w:ascii="Calibri Light" w:hAnsi="Calibri Light" w:cs="Calibri Light"/>
          <w:sz w:val="20"/>
        </w:rPr>
        <w:t>[1</w:t>
      </w:r>
      <w:r w:rsidRPr="00022433">
        <w:rPr>
          <w:rFonts w:ascii="Calibri Light" w:hAnsi="Calibri Light" w:cs="Calibri Light"/>
          <w:sz w:val="20"/>
          <w:lang w:val="id-ID"/>
        </w:rPr>
        <w:t>6</w:t>
      </w:r>
      <w:r w:rsidRPr="00022433">
        <w:rPr>
          <w:rFonts w:ascii="Calibri Light" w:hAnsi="Calibri Light" w:cs="Calibri Light"/>
          <w:sz w:val="20"/>
        </w:rPr>
        <w:t>]</w:t>
      </w:r>
      <w:r w:rsidRPr="00022433">
        <w:rPr>
          <w:rFonts w:ascii="Calibri Light" w:hAnsi="Calibri Light" w:cs="Calibri Light"/>
          <w:sz w:val="20"/>
        </w:rPr>
        <w:tab/>
        <w:t xml:space="preserve">D. Starovoytova and S. Namago, “Solid Waste Management at University Campus (Part 4/10 ): Perceptions, Attitudes, and Practices of students and vendors.,” </w:t>
      </w:r>
      <w:r w:rsidRPr="00022433">
        <w:rPr>
          <w:rFonts w:ascii="Calibri Light" w:hAnsi="Calibri Light" w:cs="Calibri Light"/>
          <w:i/>
          <w:iCs/>
          <w:sz w:val="20"/>
        </w:rPr>
        <w:t>Environ. Earth Sci.</w:t>
      </w:r>
      <w:r w:rsidRPr="00022433">
        <w:rPr>
          <w:rFonts w:ascii="Calibri Light" w:hAnsi="Calibri Light" w:cs="Calibri Light"/>
          <w:sz w:val="20"/>
        </w:rPr>
        <w:t>, vol. 8, 2018.</w:t>
      </w:r>
    </w:p>
    <w:p w:rsidR="0032098A" w:rsidRPr="009D3AD1" w:rsidRDefault="00CC4FC0" w:rsidP="009D3AD1">
      <w:pPr>
        <w:widowControl w:val="0"/>
        <w:autoSpaceDE w:val="0"/>
        <w:autoSpaceDN w:val="0"/>
        <w:adjustRightInd w:val="0"/>
        <w:spacing w:line="360" w:lineRule="auto"/>
        <w:ind w:left="640" w:hanging="640"/>
        <w:jc w:val="both"/>
        <w:rPr>
          <w:rFonts w:cs="Times New Roman"/>
          <w:szCs w:val="24"/>
          <w:highlight w:val="yellow"/>
        </w:rPr>
      </w:pPr>
      <w:r w:rsidRPr="0032098A">
        <w:rPr>
          <w:rFonts w:ascii="Calibri Light" w:hAnsi="Calibri Light" w:cs="Calibri Light"/>
          <w:sz w:val="20"/>
        </w:rPr>
        <w:lastRenderedPageBreak/>
        <w:t>[1</w:t>
      </w:r>
      <w:r w:rsidRPr="0032098A">
        <w:rPr>
          <w:rFonts w:ascii="Calibri Light" w:hAnsi="Calibri Light" w:cs="Calibri Light"/>
          <w:sz w:val="20"/>
          <w:lang w:val="id-ID"/>
        </w:rPr>
        <w:t>7</w:t>
      </w:r>
      <w:r w:rsidRPr="0032098A">
        <w:rPr>
          <w:rFonts w:ascii="Calibri Light" w:hAnsi="Calibri Light" w:cs="Calibri Light"/>
          <w:sz w:val="20"/>
        </w:rPr>
        <w:t>]</w:t>
      </w:r>
      <w:r w:rsidRPr="0032098A">
        <w:rPr>
          <w:rFonts w:ascii="Calibri Light" w:hAnsi="Calibri Light" w:cs="Calibri Light"/>
          <w:sz w:val="20"/>
        </w:rPr>
        <w:tab/>
      </w:r>
      <w:r w:rsidR="009D3AD1" w:rsidRPr="009D3AD1">
        <w:rPr>
          <w:rFonts w:ascii="Calibri Light" w:hAnsi="Calibri Light" w:cs="Calibri Light"/>
          <w:sz w:val="20"/>
        </w:rPr>
        <w:t xml:space="preserve">M. Setyowati, A. Kusumawanto, and A. Prasetya, “Study of waste management towards sustainable green campus in Universitas Gadjah Mada,” </w:t>
      </w:r>
      <w:r w:rsidR="009D3AD1" w:rsidRPr="009D3AD1">
        <w:rPr>
          <w:rFonts w:ascii="Calibri Light" w:hAnsi="Calibri Light" w:cs="Calibri Light"/>
          <w:i/>
          <w:iCs/>
          <w:sz w:val="20"/>
        </w:rPr>
        <w:t>J. Phys. Conf. Ser.</w:t>
      </w:r>
      <w:r w:rsidR="009D3AD1" w:rsidRPr="009D3AD1">
        <w:rPr>
          <w:rFonts w:ascii="Calibri Light" w:hAnsi="Calibri Light" w:cs="Calibri Light"/>
          <w:sz w:val="20"/>
        </w:rPr>
        <w:t>, vol. 1022, no. 1, 2018</w:t>
      </w:r>
      <w:r w:rsidR="009D3AD1" w:rsidRPr="001E07E6">
        <w:rPr>
          <w:rFonts w:cs="Times New Roman"/>
          <w:szCs w:val="24"/>
        </w:rPr>
        <w:t xml:space="preserve">. </w:t>
      </w:r>
    </w:p>
    <w:p w:rsidR="00A228D9" w:rsidRDefault="00CC4FC0" w:rsidP="00A228D9">
      <w:pPr>
        <w:widowControl w:val="0"/>
        <w:autoSpaceDE w:val="0"/>
        <w:autoSpaceDN w:val="0"/>
        <w:adjustRightInd w:val="0"/>
        <w:spacing w:line="360" w:lineRule="auto"/>
        <w:ind w:left="640" w:hanging="640"/>
        <w:jc w:val="both"/>
        <w:rPr>
          <w:rFonts w:ascii="Calibri Light" w:hAnsi="Calibri Light" w:cs="Calibri Light"/>
          <w:sz w:val="20"/>
        </w:rPr>
      </w:pPr>
      <w:r w:rsidRPr="00A228D9">
        <w:rPr>
          <w:rFonts w:ascii="Calibri Light" w:hAnsi="Calibri Light" w:cs="Calibri Light"/>
          <w:sz w:val="20"/>
        </w:rPr>
        <w:t>[1</w:t>
      </w:r>
      <w:r w:rsidRPr="00A228D9">
        <w:rPr>
          <w:rFonts w:ascii="Calibri Light" w:hAnsi="Calibri Light" w:cs="Calibri Light"/>
          <w:sz w:val="20"/>
          <w:lang w:val="id-ID"/>
        </w:rPr>
        <w:t>8</w:t>
      </w:r>
      <w:r w:rsidRPr="00A228D9">
        <w:rPr>
          <w:rFonts w:ascii="Calibri Light" w:hAnsi="Calibri Light" w:cs="Calibri Light"/>
          <w:sz w:val="20"/>
        </w:rPr>
        <w:t>]</w:t>
      </w:r>
      <w:r w:rsidRPr="00A228D9">
        <w:rPr>
          <w:rFonts w:ascii="Calibri Light" w:hAnsi="Calibri Light" w:cs="Calibri Light"/>
          <w:sz w:val="20"/>
        </w:rPr>
        <w:tab/>
        <w:t xml:space="preserve">Q. Tu, C. Zhu, and D. C. McAvoy, “Converting campus waste into renewable energy - A case study for the University of Cincinnati,” </w:t>
      </w:r>
      <w:r w:rsidRPr="00A228D9">
        <w:rPr>
          <w:rFonts w:ascii="Calibri Light" w:hAnsi="Calibri Light" w:cs="Calibri Light"/>
          <w:i/>
          <w:iCs/>
          <w:sz w:val="20"/>
        </w:rPr>
        <w:t>Waste Manag.</w:t>
      </w:r>
      <w:r w:rsidRPr="00A228D9">
        <w:rPr>
          <w:rFonts w:ascii="Calibri Light" w:hAnsi="Calibri Light" w:cs="Calibri Light"/>
          <w:sz w:val="20"/>
        </w:rPr>
        <w:t>, vol. 39, pp. 258–265, 2015.</w:t>
      </w:r>
    </w:p>
    <w:p w:rsidR="001A16B6" w:rsidRPr="009D3AD1" w:rsidRDefault="00CC4FC0" w:rsidP="00A228D9">
      <w:pPr>
        <w:widowControl w:val="0"/>
        <w:autoSpaceDE w:val="0"/>
        <w:autoSpaceDN w:val="0"/>
        <w:adjustRightInd w:val="0"/>
        <w:spacing w:line="360" w:lineRule="auto"/>
        <w:ind w:left="640" w:hanging="640"/>
        <w:jc w:val="both"/>
        <w:rPr>
          <w:rFonts w:ascii="Calibri Light" w:hAnsi="Calibri Light" w:cs="Calibri Light"/>
          <w:sz w:val="20"/>
        </w:rPr>
      </w:pPr>
      <w:r w:rsidRPr="001A16B6">
        <w:rPr>
          <w:rFonts w:ascii="Calibri Light" w:hAnsi="Calibri Light" w:cs="Calibri Light"/>
          <w:sz w:val="20"/>
        </w:rPr>
        <w:t>[1</w:t>
      </w:r>
      <w:r w:rsidRPr="001A16B6">
        <w:rPr>
          <w:rFonts w:ascii="Calibri Light" w:hAnsi="Calibri Light" w:cs="Calibri Light"/>
          <w:sz w:val="20"/>
          <w:lang w:val="id-ID"/>
        </w:rPr>
        <w:t>9</w:t>
      </w:r>
      <w:r w:rsidRPr="001A16B6">
        <w:rPr>
          <w:rFonts w:ascii="Calibri Light" w:hAnsi="Calibri Light" w:cs="Calibri Light"/>
          <w:sz w:val="20"/>
        </w:rPr>
        <w:t>]</w:t>
      </w:r>
      <w:r w:rsidRPr="001A16B6">
        <w:rPr>
          <w:rFonts w:ascii="Calibri Light" w:hAnsi="Calibri Light" w:cs="Calibri Light"/>
          <w:sz w:val="20"/>
        </w:rPr>
        <w:tab/>
      </w:r>
      <w:r w:rsidR="009D3AD1" w:rsidRPr="009D3AD1">
        <w:rPr>
          <w:rFonts w:ascii="Calibri Light" w:hAnsi="Calibri Light" w:cs="Calibri Light"/>
          <w:sz w:val="20"/>
        </w:rPr>
        <w:t>F. ANINDITA, “PENGOMPOSAN DENGAN MENGGUNAKAN METODE IN VESSEL SYSTEM UNTUK SAMPAH UPS KOTA DEPOK,” 2012.</w:t>
      </w:r>
    </w:p>
    <w:p w:rsidR="00A64CCB" w:rsidRPr="009D306A" w:rsidRDefault="00CC4FC0" w:rsidP="00451DFC">
      <w:pPr>
        <w:widowControl w:val="0"/>
        <w:autoSpaceDE w:val="0"/>
        <w:autoSpaceDN w:val="0"/>
        <w:adjustRightInd w:val="0"/>
        <w:spacing w:line="360" w:lineRule="auto"/>
        <w:ind w:left="640" w:hanging="640"/>
        <w:jc w:val="both"/>
        <w:rPr>
          <w:rFonts w:ascii="Calibri Light" w:hAnsi="Calibri Light" w:cs="Calibri Light"/>
          <w:sz w:val="20"/>
        </w:rPr>
      </w:pPr>
      <w:r w:rsidRPr="003B15E9">
        <w:rPr>
          <w:rFonts w:ascii="Calibri Light" w:hAnsi="Calibri Light" w:cs="Calibri Light"/>
          <w:sz w:val="20"/>
        </w:rPr>
        <w:t>[20]</w:t>
      </w:r>
      <w:r w:rsidRPr="003B15E9">
        <w:rPr>
          <w:rFonts w:ascii="Calibri Light" w:hAnsi="Calibri Light" w:cs="Calibri Light"/>
          <w:sz w:val="20"/>
        </w:rPr>
        <w:tab/>
        <w:t xml:space="preserve">R. Karsidi, O. Parama Astirin, and W. Astuti, “Waste management for achieving sustainable management of water and sanitation in Universitas Sebelas Maret Indonesia,” </w:t>
      </w:r>
      <w:r w:rsidRPr="003B15E9">
        <w:rPr>
          <w:rFonts w:ascii="Calibri Light" w:hAnsi="Calibri Light" w:cs="Calibri Light"/>
          <w:i/>
          <w:iCs/>
          <w:sz w:val="20"/>
        </w:rPr>
        <w:t>E3S Web Conf.</w:t>
      </w:r>
      <w:r w:rsidRPr="003B15E9">
        <w:rPr>
          <w:rFonts w:ascii="Calibri Light" w:hAnsi="Calibri Light" w:cs="Calibri Light"/>
          <w:sz w:val="20"/>
        </w:rPr>
        <w:t>, vol. 48, 2018.</w:t>
      </w:r>
    </w:p>
    <w:sectPr w:rsidR="00A64CCB" w:rsidRPr="009D306A" w:rsidSect="00D176AA">
      <w:headerReference w:type="default" r:id="rId20"/>
      <w:footnotePr>
        <w:numFmt w:val="chicago"/>
      </w:footnotePr>
      <w:pgSz w:w="9639" w:h="14173"/>
      <w:pgMar w:top="1368" w:right="1138" w:bottom="907" w:left="1138" w:header="562" w:footer="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29" w:rsidRDefault="00B24F29">
      <w:r>
        <w:separator/>
      </w:r>
    </w:p>
  </w:endnote>
  <w:endnote w:type="continuationSeparator" w:id="0">
    <w:p w:rsidR="00B24F29" w:rsidRDefault="00B2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ans">
    <w:charset w:val="00"/>
    <w:family w:val="auto"/>
    <w:pitch w:val="variable"/>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72" w:rsidRPr="004F26D5" w:rsidRDefault="00CC4FC0" w:rsidP="00735533">
    <w:pPr>
      <w:pStyle w:val="Footer"/>
      <w:jc w:val="right"/>
      <w:rPr>
        <w:rFonts w:ascii="Times New Roman" w:hAnsi="Times New Roman" w:cs="Times New Roman"/>
        <w:sz w:val="18"/>
        <w:szCs w:val="18"/>
      </w:rPr>
    </w:pPr>
    <w:r w:rsidRPr="004F26D5">
      <w:rPr>
        <w:rFonts w:ascii="Agency FB" w:hAnsi="Agency FB" w:cs="Times New Roman"/>
        <w:sz w:val="18"/>
        <w:szCs w:val="18"/>
        <w:lang w:val="id-ID"/>
      </w:rPr>
      <w:t>http://dx.doi.org/10.33021/jenv.v</w:t>
    </w:r>
    <w:r>
      <w:rPr>
        <w:rFonts w:ascii="Agency FB" w:hAnsi="Agency FB" w:cs="Times New Roman"/>
        <w:sz w:val="18"/>
        <w:szCs w:val="18"/>
        <w:lang w:val="id-ID"/>
      </w:rPr>
      <w:t>x</w:t>
    </w:r>
    <w:r w:rsidRPr="004F26D5">
      <w:rPr>
        <w:rFonts w:ascii="Agency FB" w:hAnsi="Agency FB" w:cs="Times New Roman"/>
        <w:sz w:val="18"/>
        <w:szCs w:val="18"/>
        <w:lang w:val="id-ID"/>
      </w:rPr>
      <w:t>i</w:t>
    </w:r>
    <w:r>
      <w:rPr>
        <w:rFonts w:ascii="Agency FB" w:hAnsi="Agency FB" w:cs="Times New Roman"/>
        <w:sz w:val="18"/>
        <w:szCs w:val="18"/>
        <w:lang w:val="id-ID"/>
      </w:rPr>
      <w:t>x</w:t>
    </w:r>
    <w:r w:rsidRPr="004F26D5">
      <w:rPr>
        <w:rFonts w:ascii="Agency FB" w:hAnsi="Agency FB" w:cs="Times New Roman"/>
        <w:sz w:val="18"/>
        <w:szCs w:val="18"/>
        <w:lang w:val="id-ID"/>
      </w:rPr>
      <w:t>.</w:t>
    </w:r>
    <w:r>
      <w:rPr>
        <w:rFonts w:ascii="Agency FB" w:hAnsi="Agency FB" w:cs="Times New Roman"/>
        <w:sz w:val="18"/>
        <w:szCs w:val="18"/>
        <w:lang w:val="id-ID"/>
      </w:rPr>
      <w:t>xxx</w:t>
    </w:r>
    <w:r>
      <w:rPr>
        <w:rFonts w:ascii="Times New Roman" w:hAnsi="Times New Roman" w:cs="Times New Roman"/>
        <w:sz w:val="18"/>
        <w:szCs w:val="18"/>
        <w:lang w:val="id-ID"/>
      </w:rPr>
      <w:t xml:space="preserve"> </w:t>
    </w:r>
    <w:r w:rsidRPr="004F26D5">
      <w:rPr>
        <w:rFonts w:ascii="Times New Roman" w:hAnsi="Times New Roman" w:cs="Times New Roman"/>
        <w:sz w:val="18"/>
        <w:szCs w:val="18"/>
        <w:lang w:val="id-ID"/>
      </w:rPr>
      <w:t>|</w:t>
    </w:r>
    <w:r>
      <w:rPr>
        <w:rFonts w:ascii="Times New Roman" w:hAnsi="Times New Roman" w:cs="Times New Roman"/>
        <w:sz w:val="18"/>
        <w:szCs w:val="18"/>
        <w:lang w:val="id-ID"/>
      </w:rPr>
      <w:t xml:space="preserve"> </w:t>
    </w:r>
    <w:sdt>
      <w:sdtPr>
        <w:rPr>
          <w:rFonts w:ascii="Times New Roman" w:hAnsi="Times New Roman" w:cs="Times New Roman"/>
          <w:sz w:val="18"/>
          <w:szCs w:val="18"/>
        </w:rPr>
        <w:id w:val="-1060553459"/>
        <w:docPartObj>
          <w:docPartGallery w:val="Page Numbers (Bottom of Page)"/>
          <w:docPartUnique/>
        </w:docPartObj>
      </w:sdtPr>
      <w:sdtEndPr>
        <w:rPr>
          <w:noProof/>
        </w:rPr>
      </w:sdtEndPr>
      <w:sdtContent>
        <w:r w:rsidRPr="004F26D5">
          <w:rPr>
            <w:rFonts w:ascii="Times New Roman" w:hAnsi="Times New Roman" w:cs="Times New Roman"/>
            <w:sz w:val="18"/>
            <w:szCs w:val="18"/>
          </w:rPr>
          <w:fldChar w:fldCharType="begin"/>
        </w:r>
        <w:r w:rsidRPr="004F26D5">
          <w:rPr>
            <w:rFonts w:ascii="Times New Roman" w:hAnsi="Times New Roman" w:cs="Times New Roman"/>
            <w:sz w:val="18"/>
            <w:szCs w:val="18"/>
          </w:rPr>
          <w:instrText xml:space="preserve"> PAGE   \* MERGEFORMAT </w:instrText>
        </w:r>
        <w:r w:rsidRPr="004F26D5">
          <w:rPr>
            <w:rFonts w:ascii="Times New Roman" w:hAnsi="Times New Roman" w:cs="Times New Roman"/>
            <w:sz w:val="18"/>
            <w:szCs w:val="18"/>
          </w:rPr>
          <w:fldChar w:fldCharType="separate"/>
        </w:r>
        <w:r w:rsidR="00591737">
          <w:rPr>
            <w:rFonts w:ascii="Times New Roman" w:hAnsi="Times New Roman" w:cs="Times New Roman"/>
            <w:noProof/>
            <w:sz w:val="18"/>
            <w:szCs w:val="18"/>
          </w:rPr>
          <w:t>6</w:t>
        </w:r>
        <w:r w:rsidRPr="004F26D5">
          <w:rPr>
            <w:rFonts w:ascii="Times New Roman" w:hAnsi="Times New Roman" w:cs="Times New Roman"/>
            <w:noProof/>
            <w:sz w:val="18"/>
            <w:szCs w:val="18"/>
          </w:rPr>
          <w:fldChar w:fldCharType="end"/>
        </w:r>
      </w:sdtContent>
    </w:sdt>
  </w:p>
  <w:p w:rsidR="00491D72" w:rsidRDefault="00491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882937"/>
      <w:docPartObj>
        <w:docPartGallery w:val="Page Numbers (Bottom of Page)"/>
        <w:docPartUnique/>
      </w:docPartObj>
    </w:sdtPr>
    <w:sdtEndPr>
      <w:rPr>
        <w:noProof/>
      </w:rPr>
    </w:sdtEndPr>
    <w:sdtContent>
      <w:p w:rsidR="00491D72" w:rsidRDefault="00CC4FC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91D72" w:rsidRPr="000A0FAB" w:rsidRDefault="00491D72"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29" w:rsidRDefault="00B24F29">
      <w:r>
        <w:separator/>
      </w:r>
    </w:p>
  </w:footnote>
  <w:footnote w:type="continuationSeparator" w:id="0">
    <w:p w:rsidR="00B24F29" w:rsidRDefault="00B2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72" w:rsidRDefault="00CC4FC0">
    <w:pPr>
      <w:pStyle w:val="Header"/>
    </w:pPr>
    <w:r>
      <w:rPr>
        <w:noProof/>
        <w:lang w:val="id-ID" w:eastAsia="id-ID"/>
      </w:rPr>
      <w:drawing>
        <wp:anchor distT="0" distB="0" distL="114300" distR="114300" simplePos="0" relativeHeight="251659264" behindDoc="0" locked="0" layoutInCell="1" allowOverlap="1">
          <wp:simplePos x="0" y="0"/>
          <wp:positionH relativeFrom="column">
            <wp:posOffset>-734390</wp:posOffset>
          </wp:positionH>
          <wp:positionV relativeFrom="paragraph">
            <wp:posOffset>-360045</wp:posOffset>
          </wp:positionV>
          <wp:extent cx="6151560" cy="833933"/>
          <wp:effectExtent l="0" t="0" r="1905" b="4445"/>
          <wp:wrapNone/>
          <wp:docPr id="2" name="Picture 2" descr="F:\backup\Others\14 J-ENV\Facelift JENV-OJ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11561" name="Picture 1" descr="F:\backup\Others\14 J-ENV\Facelift JENV-OJS\b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51560" cy="8339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72" w:rsidRDefault="00CC4FC0">
    <w:pPr>
      <w:pStyle w:val="Header"/>
    </w:pPr>
    <w:r>
      <w:rPr>
        <w:noProof/>
        <w:lang w:val="id-ID" w:eastAsia="id-ID"/>
      </w:rPr>
      <w:drawing>
        <wp:anchor distT="0" distB="0" distL="114300" distR="114300" simplePos="0" relativeHeight="251658240" behindDoc="0" locked="0" layoutInCell="1" allowOverlap="1">
          <wp:simplePos x="0" y="0"/>
          <wp:positionH relativeFrom="column">
            <wp:posOffset>-805510</wp:posOffset>
          </wp:positionH>
          <wp:positionV relativeFrom="paragraph">
            <wp:posOffset>-394970</wp:posOffset>
          </wp:positionV>
          <wp:extent cx="6367406" cy="863194"/>
          <wp:effectExtent l="0" t="0" r="0" b="0"/>
          <wp:wrapNone/>
          <wp:docPr id="4" name="Picture 4" descr="F:\backup\Others\14 J-ENV\Facelift JENV-OJ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09468" name="Picture 3" descr="F:\backup\Others\14 J-ENV\Facelift JENV-OJS\b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67406" cy="863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78"/>
    </w:tblGrid>
    <w:tr w:rsidR="00950394" w:rsidTr="00D800E5">
      <w:tc>
        <w:tcPr>
          <w:tcW w:w="3793" w:type="dxa"/>
          <w:vAlign w:val="center"/>
        </w:tcPr>
        <w:p w:rsidR="00491D72" w:rsidRDefault="00CC4FC0" w:rsidP="00D800E5">
          <w:pPr>
            <w:pStyle w:val="Header"/>
          </w:pPr>
          <w:r>
            <w:rPr>
              <w:noProof/>
              <w:lang w:val="id-ID" w:eastAsia="id-ID"/>
            </w:rPr>
            <w:drawing>
              <wp:inline distT="0" distB="0" distL="0" distR="0">
                <wp:extent cx="446072"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5455" name="Picture 5502"/>
                        <pic:cNvPicPr>
                          <a:picLocks noChangeAspect="1" noChangeArrowheads="1"/>
                        </pic:cNvPicPr>
                      </pic:nvPicPr>
                      <pic:blipFill>
                        <a:blip r:embed="rId1">
                          <a:clrChange>
                            <a:clrFrom>
                              <a:srgbClr val="808080"/>
                            </a:clrFrom>
                            <a:clrTo>
                              <a:srgbClr val="808080">
                                <a:alpha val="0"/>
                              </a:srgbClr>
                            </a:clrTo>
                          </a:clrChange>
                          <a:extLst>
                            <a:ext uri="{28A0092B-C50C-407E-A947-70E740481C1C}">
                              <a14:useLocalDpi xmlns:a14="http://schemas.microsoft.com/office/drawing/2010/main" val="0"/>
                            </a:ext>
                          </a:extLst>
                        </a:blip>
                        <a:srcRect l="21016" t="23264" r="22505" b="41667"/>
                        <a:stretch>
                          <a:fillRect/>
                        </a:stretch>
                      </pic:blipFill>
                      <pic:spPr bwMode="auto">
                        <a:xfrm>
                          <a:off x="0" y="0"/>
                          <a:ext cx="446072" cy="209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94" w:type="dxa"/>
          <w:vAlign w:val="center"/>
        </w:tcPr>
        <w:p w:rsidR="00491D72" w:rsidRPr="004C2E1B" w:rsidRDefault="00CC4FC0" w:rsidP="004C2E1B">
          <w:pPr>
            <w:pStyle w:val="Header"/>
            <w:jc w:val="right"/>
            <w:rPr>
              <w:rFonts w:ascii="Agency FB" w:hAnsi="Agency FB"/>
              <w:lang w:val="id-ID"/>
            </w:rPr>
          </w:pPr>
          <w:r w:rsidRPr="004C2E1B">
            <w:rPr>
              <w:rFonts w:ascii="Agency FB" w:hAnsi="Agency FB"/>
              <w:lang w:val="id-ID"/>
            </w:rPr>
            <w:t xml:space="preserve">Vol. xx, No. xx, </w:t>
          </w:r>
          <w:r>
            <w:rPr>
              <w:rFonts w:ascii="Agency FB" w:hAnsi="Agency FB"/>
              <w:lang w:val="id-ID"/>
            </w:rPr>
            <w:t xml:space="preserve">pp. xx-xx, </w:t>
          </w:r>
          <w:r w:rsidRPr="004C2E1B">
            <w:rPr>
              <w:rFonts w:ascii="Agency FB" w:hAnsi="Agency FB"/>
              <w:lang w:val="id-ID"/>
            </w:rPr>
            <w:t>Month, Year</w:t>
          </w:r>
        </w:p>
      </w:tc>
    </w:tr>
  </w:tbl>
  <w:p w:rsidR="00491D72" w:rsidRDefault="00491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ED03CA4"/>
    <w:multiLevelType w:val="hybridMultilevel"/>
    <w:tmpl w:val="70A2839C"/>
    <w:lvl w:ilvl="0" w:tplc="6A2469E0">
      <w:start w:val="1"/>
      <w:numFmt w:val="decimal"/>
      <w:lvlText w:val="%1."/>
      <w:lvlJc w:val="left"/>
      <w:pPr>
        <w:ind w:left="814" w:hanging="360"/>
      </w:pPr>
      <w:rPr>
        <w:rFonts w:ascii="Calibri Light" w:hAnsi="Calibri Light" w:hint="default"/>
      </w:rPr>
    </w:lvl>
    <w:lvl w:ilvl="1" w:tplc="1E14607C" w:tentative="1">
      <w:start w:val="1"/>
      <w:numFmt w:val="lowerLetter"/>
      <w:lvlText w:val="%2."/>
      <w:lvlJc w:val="left"/>
      <w:pPr>
        <w:ind w:left="1534" w:hanging="360"/>
      </w:pPr>
    </w:lvl>
    <w:lvl w:ilvl="2" w:tplc="EB7C9FE6" w:tentative="1">
      <w:start w:val="1"/>
      <w:numFmt w:val="lowerRoman"/>
      <w:lvlText w:val="%3."/>
      <w:lvlJc w:val="right"/>
      <w:pPr>
        <w:ind w:left="2254" w:hanging="180"/>
      </w:pPr>
    </w:lvl>
    <w:lvl w:ilvl="3" w:tplc="D1E4ABDA" w:tentative="1">
      <w:start w:val="1"/>
      <w:numFmt w:val="decimal"/>
      <w:lvlText w:val="%4."/>
      <w:lvlJc w:val="left"/>
      <w:pPr>
        <w:ind w:left="2974" w:hanging="360"/>
      </w:pPr>
    </w:lvl>
    <w:lvl w:ilvl="4" w:tplc="6122BCD6" w:tentative="1">
      <w:start w:val="1"/>
      <w:numFmt w:val="lowerLetter"/>
      <w:lvlText w:val="%5."/>
      <w:lvlJc w:val="left"/>
      <w:pPr>
        <w:ind w:left="3694" w:hanging="360"/>
      </w:pPr>
    </w:lvl>
    <w:lvl w:ilvl="5" w:tplc="E39EDB22" w:tentative="1">
      <w:start w:val="1"/>
      <w:numFmt w:val="lowerRoman"/>
      <w:lvlText w:val="%6."/>
      <w:lvlJc w:val="right"/>
      <w:pPr>
        <w:ind w:left="4414" w:hanging="180"/>
      </w:pPr>
    </w:lvl>
    <w:lvl w:ilvl="6" w:tplc="56BCECE6" w:tentative="1">
      <w:start w:val="1"/>
      <w:numFmt w:val="decimal"/>
      <w:lvlText w:val="%7."/>
      <w:lvlJc w:val="left"/>
      <w:pPr>
        <w:ind w:left="5134" w:hanging="360"/>
      </w:pPr>
    </w:lvl>
    <w:lvl w:ilvl="7" w:tplc="B982291A" w:tentative="1">
      <w:start w:val="1"/>
      <w:numFmt w:val="lowerLetter"/>
      <w:lvlText w:val="%8."/>
      <w:lvlJc w:val="left"/>
      <w:pPr>
        <w:ind w:left="5854" w:hanging="360"/>
      </w:pPr>
    </w:lvl>
    <w:lvl w:ilvl="8" w:tplc="1A7EAC2E" w:tentative="1">
      <w:start w:val="1"/>
      <w:numFmt w:val="lowerRoman"/>
      <w:lvlText w:val="%9."/>
      <w:lvlJc w:val="right"/>
      <w:pPr>
        <w:ind w:left="6574" w:hanging="180"/>
      </w:pPr>
    </w:lvl>
  </w:abstractNum>
  <w:abstractNum w:abstractNumId="3">
    <w:nsid w:val="239F32C5"/>
    <w:multiLevelType w:val="hybridMultilevel"/>
    <w:tmpl w:val="A032057E"/>
    <w:lvl w:ilvl="0" w:tplc="E2685360">
      <w:start w:val="1"/>
      <w:numFmt w:val="decimal"/>
      <w:lvlText w:val="%1."/>
      <w:lvlJc w:val="left"/>
      <w:pPr>
        <w:ind w:left="720" w:hanging="360"/>
      </w:pPr>
      <w:rPr>
        <w:rFonts w:hint="default"/>
      </w:rPr>
    </w:lvl>
    <w:lvl w:ilvl="1" w:tplc="F1D07834" w:tentative="1">
      <w:start w:val="1"/>
      <w:numFmt w:val="lowerLetter"/>
      <w:lvlText w:val="%2."/>
      <w:lvlJc w:val="left"/>
      <w:pPr>
        <w:ind w:left="1440" w:hanging="360"/>
      </w:pPr>
    </w:lvl>
    <w:lvl w:ilvl="2" w:tplc="03FC4520" w:tentative="1">
      <w:start w:val="1"/>
      <w:numFmt w:val="lowerRoman"/>
      <w:lvlText w:val="%3."/>
      <w:lvlJc w:val="right"/>
      <w:pPr>
        <w:ind w:left="2160" w:hanging="180"/>
      </w:pPr>
    </w:lvl>
    <w:lvl w:ilvl="3" w:tplc="3372F832" w:tentative="1">
      <w:start w:val="1"/>
      <w:numFmt w:val="decimal"/>
      <w:lvlText w:val="%4."/>
      <w:lvlJc w:val="left"/>
      <w:pPr>
        <w:ind w:left="2880" w:hanging="360"/>
      </w:pPr>
    </w:lvl>
    <w:lvl w:ilvl="4" w:tplc="49D271C2" w:tentative="1">
      <w:start w:val="1"/>
      <w:numFmt w:val="lowerLetter"/>
      <w:lvlText w:val="%5."/>
      <w:lvlJc w:val="left"/>
      <w:pPr>
        <w:ind w:left="3600" w:hanging="360"/>
      </w:pPr>
    </w:lvl>
    <w:lvl w:ilvl="5" w:tplc="97E84876" w:tentative="1">
      <w:start w:val="1"/>
      <w:numFmt w:val="lowerRoman"/>
      <w:lvlText w:val="%6."/>
      <w:lvlJc w:val="right"/>
      <w:pPr>
        <w:ind w:left="4320" w:hanging="180"/>
      </w:pPr>
    </w:lvl>
    <w:lvl w:ilvl="6" w:tplc="55C2680E" w:tentative="1">
      <w:start w:val="1"/>
      <w:numFmt w:val="decimal"/>
      <w:lvlText w:val="%7."/>
      <w:lvlJc w:val="left"/>
      <w:pPr>
        <w:ind w:left="5040" w:hanging="360"/>
      </w:pPr>
    </w:lvl>
    <w:lvl w:ilvl="7" w:tplc="3C5271B4" w:tentative="1">
      <w:start w:val="1"/>
      <w:numFmt w:val="lowerLetter"/>
      <w:lvlText w:val="%8."/>
      <w:lvlJc w:val="left"/>
      <w:pPr>
        <w:ind w:left="5760" w:hanging="360"/>
      </w:pPr>
    </w:lvl>
    <w:lvl w:ilvl="8" w:tplc="9AF64C12" w:tentative="1">
      <w:start w:val="1"/>
      <w:numFmt w:val="lowerRoman"/>
      <w:lvlText w:val="%9."/>
      <w:lvlJc w:val="right"/>
      <w:pPr>
        <w:ind w:left="6480" w:hanging="180"/>
      </w:pPr>
    </w:lvl>
  </w:abstractNum>
  <w:abstractNum w:abstractNumId="4">
    <w:nsid w:val="29F97414"/>
    <w:multiLevelType w:val="hybridMultilevel"/>
    <w:tmpl w:val="616C0296"/>
    <w:lvl w:ilvl="0" w:tplc="46582AD2">
      <w:start w:val="4"/>
      <w:numFmt w:val="bullet"/>
      <w:lvlText w:val="-"/>
      <w:lvlJc w:val="left"/>
      <w:pPr>
        <w:ind w:left="720" w:hanging="360"/>
      </w:pPr>
      <w:rPr>
        <w:rFonts w:ascii="Times" w:eastAsia="Times New Roman" w:hAnsi="Times" w:cs="Times" w:hint="default"/>
      </w:rPr>
    </w:lvl>
    <w:lvl w:ilvl="1" w:tplc="0C509B42" w:tentative="1">
      <w:start w:val="1"/>
      <w:numFmt w:val="bullet"/>
      <w:lvlText w:val="o"/>
      <w:lvlJc w:val="left"/>
      <w:pPr>
        <w:ind w:left="1440" w:hanging="360"/>
      </w:pPr>
      <w:rPr>
        <w:rFonts w:ascii="Courier New" w:hAnsi="Courier New" w:cs="Courier New" w:hint="default"/>
      </w:rPr>
    </w:lvl>
    <w:lvl w:ilvl="2" w:tplc="D3342EFC" w:tentative="1">
      <w:start w:val="1"/>
      <w:numFmt w:val="bullet"/>
      <w:lvlText w:val=""/>
      <w:lvlJc w:val="left"/>
      <w:pPr>
        <w:ind w:left="2160" w:hanging="360"/>
      </w:pPr>
      <w:rPr>
        <w:rFonts w:ascii="Wingdings" w:hAnsi="Wingdings" w:hint="default"/>
      </w:rPr>
    </w:lvl>
    <w:lvl w:ilvl="3" w:tplc="08502FE4" w:tentative="1">
      <w:start w:val="1"/>
      <w:numFmt w:val="bullet"/>
      <w:lvlText w:val=""/>
      <w:lvlJc w:val="left"/>
      <w:pPr>
        <w:ind w:left="2880" w:hanging="360"/>
      </w:pPr>
      <w:rPr>
        <w:rFonts w:ascii="Symbol" w:hAnsi="Symbol" w:hint="default"/>
      </w:rPr>
    </w:lvl>
    <w:lvl w:ilvl="4" w:tplc="C672B1A6" w:tentative="1">
      <w:start w:val="1"/>
      <w:numFmt w:val="bullet"/>
      <w:lvlText w:val="o"/>
      <w:lvlJc w:val="left"/>
      <w:pPr>
        <w:ind w:left="3600" w:hanging="360"/>
      </w:pPr>
      <w:rPr>
        <w:rFonts w:ascii="Courier New" w:hAnsi="Courier New" w:cs="Courier New" w:hint="default"/>
      </w:rPr>
    </w:lvl>
    <w:lvl w:ilvl="5" w:tplc="AC1E7B94" w:tentative="1">
      <w:start w:val="1"/>
      <w:numFmt w:val="bullet"/>
      <w:lvlText w:val=""/>
      <w:lvlJc w:val="left"/>
      <w:pPr>
        <w:ind w:left="4320" w:hanging="360"/>
      </w:pPr>
      <w:rPr>
        <w:rFonts w:ascii="Wingdings" w:hAnsi="Wingdings" w:hint="default"/>
      </w:rPr>
    </w:lvl>
    <w:lvl w:ilvl="6" w:tplc="53D22F8E" w:tentative="1">
      <w:start w:val="1"/>
      <w:numFmt w:val="bullet"/>
      <w:lvlText w:val=""/>
      <w:lvlJc w:val="left"/>
      <w:pPr>
        <w:ind w:left="5040" w:hanging="360"/>
      </w:pPr>
      <w:rPr>
        <w:rFonts w:ascii="Symbol" w:hAnsi="Symbol" w:hint="default"/>
      </w:rPr>
    </w:lvl>
    <w:lvl w:ilvl="7" w:tplc="E9A27096" w:tentative="1">
      <w:start w:val="1"/>
      <w:numFmt w:val="bullet"/>
      <w:lvlText w:val="o"/>
      <w:lvlJc w:val="left"/>
      <w:pPr>
        <w:ind w:left="5760" w:hanging="360"/>
      </w:pPr>
      <w:rPr>
        <w:rFonts w:ascii="Courier New" w:hAnsi="Courier New" w:cs="Courier New" w:hint="default"/>
      </w:rPr>
    </w:lvl>
    <w:lvl w:ilvl="8" w:tplc="917A8AF4" w:tentative="1">
      <w:start w:val="1"/>
      <w:numFmt w:val="bullet"/>
      <w:lvlText w:val=""/>
      <w:lvlJc w:val="left"/>
      <w:pPr>
        <w:ind w:left="6480" w:hanging="360"/>
      </w:pPr>
      <w:rPr>
        <w:rFonts w:ascii="Wingdings" w:hAnsi="Wingdings" w:hint="default"/>
      </w:rPr>
    </w:lvl>
  </w:abstractNum>
  <w:abstractNum w:abstractNumId="5">
    <w:nsid w:val="31D92145"/>
    <w:multiLevelType w:val="hybridMultilevel"/>
    <w:tmpl w:val="279ACC70"/>
    <w:lvl w:ilvl="0" w:tplc="A3707E00">
      <w:start w:val="1"/>
      <w:numFmt w:val="decimal"/>
      <w:lvlText w:val="%1."/>
      <w:lvlJc w:val="left"/>
      <w:pPr>
        <w:ind w:left="1174" w:hanging="360"/>
      </w:pPr>
    </w:lvl>
    <w:lvl w:ilvl="1" w:tplc="6352C6C2" w:tentative="1">
      <w:start w:val="1"/>
      <w:numFmt w:val="lowerLetter"/>
      <w:lvlText w:val="%2."/>
      <w:lvlJc w:val="left"/>
      <w:pPr>
        <w:ind w:left="1894" w:hanging="360"/>
      </w:pPr>
    </w:lvl>
    <w:lvl w:ilvl="2" w:tplc="93DC0B1C" w:tentative="1">
      <w:start w:val="1"/>
      <w:numFmt w:val="lowerRoman"/>
      <w:lvlText w:val="%3."/>
      <w:lvlJc w:val="right"/>
      <w:pPr>
        <w:ind w:left="2614" w:hanging="180"/>
      </w:pPr>
    </w:lvl>
    <w:lvl w:ilvl="3" w:tplc="932EC18E" w:tentative="1">
      <w:start w:val="1"/>
      <w:numFmt w:val="decimal"/>
      <w:lvlText w:val="%4."/>
      <w:lvlJc w:val="left"/>
      <w:pPr>
        <w:ind w:left="3334" w:hanging="360"/>
      </w:pPr>
    </w:lvl>
    <w:lvl w:ilvl="4" w:tplc="DAC2D2DA" w:tentative="1">
      <w:start w:val="1"/>
      <w:numFmt w:val="lowerLetter"/>
      <w:lvlText w:val="%5."/>
      <w:lvlJc w:val="left"/>
      <w:pPr>
        <w:ind w:left="4054" w:hanging="360"/>
      </w:pPr>
    </w:lvl>
    <w:lvl w:ilvl="5" w:tplc="8A623412" w:tentative="1">
      <w:start w:val="1"/>
      <w:numFmt w:val="lowerRoman"/>
      <w:lvlText w:val="%6."/>
      <w:lvlJc w:val="right"/>
      <w:pPr>
        <w:ind w:left="4774" w:hanging="180"/>
      </w:pPr>
    </w:lvl>
    <w:lvl w:ilvl="6" w:tplc="F4F86FD6" w:tentative="1">
      <w:start w:val="1"/>
      <w:numFmt w:val="decimal"/>
      <w:lvlText w:val="%7."/>
      <w:lvlJc w:val="left"/>
      <w:pPr>
        <w:ind w:left="5494" w:hanging="360"/>
      </w:pPr>
    </w:lvl>
    <w:lvl w:ilvl="7" w:tplc="02AE477A" w:tentative="1">
      <w:start w:val="1"/>
      <w:numFmt w:val="lowerLetter"/>
      <w:lvlText w:val="%8."/>
      <w:lvlJc w:val="left"/>
      <w:pPr>
        <w:ind w:left="6214" w:hanging="360"/>
      </w:pPr>
    </w:lvl>
    <w:lvl w:ilvl="8" w:tplc="663ECA7C" w:tentative="1">
      <w:start w:val="1"/>
      <w:numFmt w:val="lowerRoman"/>
      <w:lvlText w:val="%9."/>
      <w:lvlJc w:val="right"/>
      <w:pPr>
        <w:ind w:left="6934" w:hanging="180"/>
      </w:pPr>
    </w:lvl>
  </w:abstractNum>
  <w:abstractNum w:abstractNumId="6">
    <w:nsid w:val="32F76393"/>
    <w:multiLevelType w:val="hybridMultilevel"/>
    <w:tmpl w:val="73E6D9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1C74F2"/>
    <w:multiLevelType w:val="hybridMultilevel"/>
    <w:tmpl w:val="F45608D8"/>
    <w:lvl w:ilvl="0" w:tplc="BBC06E5C">
      <w:start w:val="1"/>
      <w:numFmt w:val="decimal"/>
      <w:lvlText w:val="%1."/>
      <w:lvlJc w:val="left"/>
      <w:pPr>
        <w:ind w:left="1170" w:hanging="360"/>
      </w:pPr>
    </w:lvl>
    <w:lvl w:ilvl="1" w:tplc="5F1079C8" w:tentative="1">
      <w:start w:val="1"/>
      <w:numFmt w:val="lowerLetter"/>
      <w:lvlText w:val="%2."/>
      <w:lvlJc w:val="left"/>
      <w:pPr>
        <w:ind w:left="1890" w:hanging="360"/>
      </w:pPr>
    </w:lvl>
    <w:lvl w:ilvl="2" w:tplc="64D0D9F0" w:tentative="1">
      <w:start w:val="1"/>
      <w:numFmt w:val="lowerRoman"/>
      <w:lvlText w:val="%3."/>
      <w:lvlJc w:val="right"/>
      <w:pPr>
        <w:ind w:left="2610" w:hanging="180"/>
      </w:pPr>
    </w:lvl>
    <w:lvl w:ilvl="3" w:tplc="49EE7EE0" w:tentative="1">
      <w:start w:val="1"/>
      <w:numFmt w:val="decimal"/>
      <w:lvlText w:val="%4."/>
      <w:lvlJc w:val="left"/>
      <w:pPr>
        <w:ind w:left="3330" w:hanging="360"/>
      </w:pPr>
    </w:lvl>
    <w:lvl w:ilvl="4" w:tplc="D3CA99DE" w:tentative="1">
      <w:start w:val="1"/>
      <w:numFmt w:val="lowerLetter"/>
      <w:lvlText w:val="%5."/>
      <w:lvlJc w:val="left"/>
      <w:pPr>
        <w:ind w:left="4050" w:hanging="360"/>
      </w:pPr>
    </w:lvl>
    <w:lvl w:ilvl="5" w:tplc="76E2340E" w:tentative="1">
      <w:start w:val="1"/>
      <w:numFmt w:val="lowerRoman"/>
      <w:lvlText w:val="%6."/>
      <w:lvlJc w:val="right"/>
      <w:pPr>
        <w:ind w:left="4770" w:hanging="180"/>
      </w:pPr>
    </w:lvl>
    <w:lvl w:ilvl="6" w:tplc="5148A86C" w:tentative="1">
      <w:start w:val="1"/>
      <w:numFmt w:val="decimal"/>
      <w:lvlText w:val="%7."/>
      <w:lvlJc w:val="left"/>
      <w:pPr>
        <w:ind w:left="5490" w:hanging="360"/>
      </w:pPr>
    </w:lvl>
    <w:lvl w:ilvl="7" w:tplc="E9D42E06" w:tentative="1">
      <w:start w:val="1"/>
      <w:numFmt w:val="lowerLetter"/>
      <w:lvlText w:val="%8."/>
      <w:lvlJc w:val="left"/>
      <w:pPr>
        <w:ind w:left="6210" w:hanging="360"/>
      </w:pPr>
    </w:lvl>
    <w:lvl w:ilvl="8" w:tplc="EA12787C" w:tentative="1">
      <w:start w:val="1"/>
      <w:numFmt w:val="lowerRoman"/>
      <w:lvlText w:val="%9."/>
      <w:lvlJc w:val="right"/>
      <w:pPr>
        <w:ind w:left="6930" w:hanging="180"/>
      </w:pPr>
    </w:lvl>
  </w:abstractNum>
  <w:abstractNum w:abstractNumId="8">
    <w:nsid w:val="34D16ECA"/>
    <w:multiLevelType w:val="hybridMultilevel"/>
    <w:tmpl w:val="D2689550"/>
    <w:lvl w:ilvl="0" w:tplc="5C5A410A">
      <w:start w:val="1"/>
      <w:numFmt w:val="bullet"/>
      <w:lvlText w:val=""/>
      <w:lvlJc w:val="left"/>
      <w:pPr>
        <w:ind w:left="1530" w:hanging="360"/>
      </w:pPr>
      <w:rPr>
        <w:rFonts w:ascii="Symbol" w:hAnsi="Symbol" w:hint="default"/>
      </w:rPr>
    </w:lvl>
    <w:lvl w:ilvl="1" w:tplc="AE5C79BC" w:tentative="1">
      <w:start w:val="1"/>
      <w:numFmt w:val="bullet"/>
      <w:lvlText w:val="o"/>
      <w:lvlJc w:val="left"/>
      <w:pPr>
        <w:ind w:left="2250" w:hanging="360"/>
      </w:pPr>
      <w:rPr>
        <w:rFonts w:ascii="Courier New" w:hAnsi="Courier New" w:cs="Courier New" w:hint="default"/>
      </w:rPr>
    </w:lvl>
    <w:lvl w:ilvl="2" w:tplc="AC303CF0" w:tentative="1">
      <w:start w:val="1"/>
      <w:numFmt w:val="bullet"/>
      <w:lvlText w:val=""/>
      <w:lvlJc w:val="left"/>
      <w:pPr>
        <w:ind w:left="2970" w:hanging="360"/>
      </w:pPr>
      <w:rPr>
        <w:rFonts w:ascii="Wingdings" w:hAnsi="Wingdings" w:hint="default"/>
      </w:rPr>
    </w:lvl>
    <w:lvl w:ilvl="3" w:tplc="293426DC" w:tentative="1">
      <w:start w:val="1"/>
      <w:numFmt w:val="bullet"/>
      <w:lvlText w:val=""/>
      <w:lvlJc w:val="left"/>
      <w:pPr>
        <w:ind w:left="3690" w:hanging="360"/>
      </w:pPr>
      <w:rPr>
        <w:rFonts w:ascii="Symbol" w:hAnsi="Symbol" w:hint="default"/>
      </w:rPr>
    </w:lvl>
    <w:lvl w:ilvl="4" w:tplc="2BEC43CE" w:tentative="1">
      <w:start w:val="1"/>
      <w:numFmt w:val="bullet"/>
      <w:lvlText w:val="o"/>
      <w:lvlJc w:val="left"/>
      <w:pPr>
        <w:ind w:left="4410" w:hanging="360"/>
      </w:pPr>
      <w:rPr>
        <w:rFonts w:ascii="Courier New" w:hAnsi="Courier New" w:cs="Courier New" w:hint="default"/>
      </w:rPr>
    </w:lvl>
    <w:lvl w:ilvl="5" w:tplc="B1442BF8" w:tentative="1">
      <w:start w:val="1"/>
      <w:numFmt w:val="bullet"/>
      <w:lvlText w:val=""/>
      <w:lvlJc w:val="left"/>
      <w:pPr>
        <w:ind w:left="5130" w:hanging="360"/>
      </w:pPr>
      <w:rPr>
        <w:rFonts w:ascii="Wingdings" w:hAnsi="Wingdings" w:hint="default"/>
      </w:rPr>
    </w:lvl>
    <w:lvl w:ilvl="6" w:tplc="465468EE" w:tentative="1">
      <w:start w:val="1"/>
      <w:numFmt w:val="bullet"/>
      <w:lvlText w:val=""/>
      <w:lvlJc w:val="left"/>
      <w:pPr>
        <w:ind w:left="5850" w:hanging="360"/>
      </w:pPr>
      <w:rPr>
        <w:rFonts w:ascii="Symbol" w:hAnsi="Symbol" w:hint="default"/>
      </w:rPr>
    </w:lvl>
    <w:lvl w:ilvl="7" w:tplc="D92AD854" w:tentative="1">
      <w:start w:val="1"/>
      <w:numFmt w:val="bullet"/>
      <w:lvlText w:val="o"/>
      <w:lvlJc w:val="left"/>
      <w:pPr>
        <w:ind w:left="6570" w:hanging="360"/>
      </w:pPr>
      <w:rPr>
        <w:rFonts w:ascii="Courier New" w:hAnsi="Courier New" w:cs="Courier New" w:hint="default"/>
      </w:rPr>
    </w:lvl>
    <w:lvl w:ilvl="8" w:tplc="A63605F6" w:tentative="1">
      <w:start w:val="1"/>
      <w:numFmt w:val="bullet"/>
      <w:lvlText w:val=""/>
      <w:lvlJc w:val="left"/>
      <w:pPr>
        <w:ind w:left="7290" w:hanging="360"/>
      </w:pPr>
      <w:rPr>
        <w:rFonts w:ascii="Wingdings" w:hAnsi="Wingdings" w:hint="default"/>
      </w:rPr>
    </w:lvl>
  </w:abstractNum>
  <w:abstractNum w:abstractNumId="9">
    <w:nsid w:val="4ABA79C2"/>
    <w:multiLevelType w:val="hybridMultilevel"/>
    <w:tmpl w:val="8BBC5102"/>
    <w:lvl w:ilvl="0" w:tplc="B76C4B7C">
      <w:start w:val="1"/>
      <w:numFmt w:val="decimal"/>
      <w:lvlText w:val="%1."/>
      <w:lvlJc w:val="left"/>
      <w:pPr>
        <w:ind w:left="720" w:hanging="360"/>
      </w:pPr>
      <w:rPr>
        <w:rFonts w:hint="default"/>
      </w:rPr>
    </w:lvl>
    <w:lvl w:ilvl="1" w:tplc="27A67EA8" w:tentative="1">
      <w:start w:val="1"/>
      <w:numFmt w:val="lowerLetter"/>
      <w:lvlText w:val="%2."/>
      <w:lvlJc w:val="left"/>
      <w:pPr>
        <w:ind w:left="1440" w:hanging="360"/>
      </w:pPr>
    </w:lvl>
    <w:lvl w:ilvl="2" w:tplc="6C626868" w:tentative="1">
      <w:start w:val="1"/>
      <w:numFmt w:val="lowerRoman"/>
      <w:lvlText w:val="%3."/>
      <w:lvlJc w:val="right"/>
      <w:pPr>
        <w:ind w:left="2160" w:hanging="180"/>
      </w:pPr>
    </w:lvl>
    <w:lvl w:ilvl="3" w:tplc="FFA2842A" w:tentative="1">
      <w:start w:val="1"/>
      <w:numFmt w:val="decimal"/>
      <w:lvlText w:val="%4."/>
      <w:lvlJc w:val="left"/>
      <w:pPr>
        <w:ind w:left="2880" w:hanging="360"/>
      </w:pPr>
    </w:lvl>
    <w:lvl w:ilvl="4" w:tplc="BCCA0410" w:tentative="1">
      <w:start w:val="1"/>
      <w:numFmt w:val="lowerLetter"/>
      <w:lvlText w:val="%5."/>
      <w:lvlJc w:val="left"/>
      <w:pPr>
        <w:ind w:left="3600" w:hanging="360"/>
      </w:pPr>
    </w:lvl>
    <w:lvl w:ilvl="5" w:tplc="34589AAA" w:tentative="1">
      <w:start w:val="1"/>
      <w:numFmt w:val="lowerRoman"/>
      <w:lvlText w:val="%6."/>
      <w:lvlJc w:val="right"/>
      <w:pPr>
        <w:ind w:left="4320" w:hanging="180"/>
      </w:pPr>
    </w:lvl>
    <w:lvl w:ilvl="6" w:tplc="0080912C" w:tentative="1">
      <w:start w:val="1"/>
      <w:numFmt w:val="decimal"/>
      <w:lvlText w:val="%7."/>
      <w:lvlJc w:val="left"/>
      <w:pPr>
        <w:ind w:left="5040" w:hanging="360"/>
      </w:pPr>
    </w:lvl>
    <w:lvl w:ilvl="7" w:tplc="C9F094EC" w:tentative="1">
      <w:start w:val="1"/>
      <w:numFmt w:val="lowerLetter"/>
      <w:lvlText w:val="%8."/>
      <w:lvlJc w:val="left"/>
      <w:pPr>
        <w:ind w:left="5760" w:hanging="360"/>
      </w:pPr>
    </w:lvl>
    <w:lvl w:ilvl="8" w:tplc="9962E9BC" w:tentative="1">
      <w:start w:val="1"/>
      <w:numFmt w:val="lowerRoman"/>
      <w:lvlText w:val="%9."/>
      <w:lvlJc w:val="right"/>
      <w:pPr>
        <w:ind w:left="6480" w:hanging="180"/>
      </w:pPr>
    </w:lvl>
  </w:abstractNum>
  <w:abstractNum w:abstractNumId="10">
    <w:nsid w:val="4B681673"/>
    <w:multiLevelType w:val="hybridMultilevel"/>
    <w:tmpl w:val="B8424B18"/>
    <w:lvl w:ilvl="0" w:tplc="F48A16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B4067F4"/>
    <w:multiLevelType w:val="hybridMultilevel"/>
    <w:tmpl w:val="B7C2257E"/>
    <w:lvl w:ilvl="0" w:tplc="27B4A294">
      <w:start w:val="4"/>
      <w:numFmt w:val="bullet"/>
      <w:lvlText w:val="-"/>
      <w:lvlJc w:val="left"/>
      <w:pPr>
        <w:ind w:left="1800" w:hanging="360"/>
      </w:pPr>
      <w:rPr>
        <w:rFonts w:ascii="Times" w:eastAsia="Times New Roman" w:hAnsi="Times" w:cs="Times" w:hint="default"/>
      </w:rPr>
    </w:lvl>
    <w:lvl w:ilvl="1" w:tplc="71DA492C" w:tentative="1">
      <w:start w:val="1"/>
      <w:numFmt w:val="bullet"/>
      <w:lvlText w:val="o"/>
      <w:lvlJc w:val="left"/>
      <w:pPr>
        <w:ind w:left="2520" w:hanging="360"/>
      </w:pPr>
      <w:rPr>
        <w:rFonts w:ascii="Courier New" w:hAnsi="Courier New" w:cs="Courier New" w:hint="default"/>
      </w:rPr>
    </w:lvl>
    <w:lvl w:ilvl="2" w:tplc="99B68406" w:tentative="1">
      <w:start w:val="1"/>
      <w:numFmt w:val="bullet"/>
      <w:lvlText w:val=""/>
      <w:lvlJc w:val="left"/>
      <w:pPr>
        <w:ind w:left="3240" w:hanging="360"/>
      </w:pPr>
      <w:rPr>
        <w:rFonts w:ascii="Wingdings" w:hAnsi="Wingdings" w:hint="default"/>
      </w:rPr>
    </w:lvl>
    <w:lvl w:ilvl="3" w:tplc="55E8053A" w:tentative="1">
      <w:start w:val="1"/>
      <w:numFmt w:val="bullet"/>
      <w:lvlText w:val=""/>
      <w:lvlJc w:val="left"/>
      <w:pPr>
        <w:ind w:left="3960" w:hanging="360"/>
      </w:pPr>
      <w:rPr>
        <w:rFonts w:ascii="Symbol" w:hAnsi="Symbol" w:hint="default"/>
      </w:rPr>
    </w:lvl>
    <w:lvl w:ilvl="4" w:tplc="C986C60A" w:tentative="1">
      <w:start w:val="1"/>
      <w:numFmt w:val="bullet"/>
      <w:lvlText w:val="o"/>
      <w:lvlJc w:val="left"/>
      <w:pPr>
        <w:ind w:left="4680" w:hanging="360"/>
      </w:pPr>
      <w:rPr>
        <w:rFonts w:ascii="Courier New" w:hAnsi="Courier New" w:cs="Courier New" w:hint="default"/>
      </w:rPr>
    </w:lvl>
    <w:lvl w:ilvl="5" w:tplc="E828DE3E" w:tentative="1">
      <w:start w:val="1"/>
      <w:numFmt w:val="bullet"/>
      <w:lvlText w:val=""/>
      <w:lvlJc w:val="left"/>
      <w:pPr>
        <w:ind w:left="5400" w:hanging="360"/>
      </w:pPr>
      <w:rPr>
        <w:rFonts w:ascii="Wingdings" w:hAnsi="Wingdings" w:hint="default"/>
      </w:rPr>
    </w:lvl>
    <w:lvl w:ilvl="6" w:tplc="6BAC1CBA" w:tentative="1">
      <w:start w:val="1"/>
      <w:numFmt w:val="bullet"/>
      <w:lvlText w:val=""/>
      <w:lvlJc w:val="left"/>
      <w:pPr>
        <w:ind w:left="6120" w:hanging="360"/>
      </w:pPr>
      <w:rPr>
        <w:rFonts w:ascii="Symbol" w:hAnsi="Symbol" w:hint="default"/>
      </w:rPr>
    </w:lvl>
    <w:lvl w:ilvl="7" w:tplc="58C61320" w:tentative="1">
      <w:start w:val="1"/>
      <w:numFmt w:val="bullet"/>
      <w:lvlText w:val="o"/>
      <w:lvlJc w:val="left"/>
      <w:pPr>
        <w:ind w:left="6840" w:hanging="360"/>
      </w:pPr>
      <w:rPr>
        <w:rFonts w:ascii="Courier New" w:hAnsi="Courier New" w:cs="Courier New" w:hint="default"/>
      </w:rPr>
    </w:lvl>
    <w:lvl w:ilvl="8" w:tplc="F6F0FC00" w:tentative="1">
      <w:start w:val="1"/>
      <w:numFmt w:val="bullet"/>
      <w:lvlText w:val=""/>
      <w:lvlJc w:val="left"/>
      <w:pPr>
        <w:ind w:left="7560" w:hanging="360"/>
      </w:pPr>
      <w:rPr>
        <w:rFonts w:ascii="Wingdings" w:hAnsi="Wingdings" w:hint="default"/>
      </w:rPr>
    </w:lvl>
  </w:abstractNum>
  <w:abstractNum w:abstractNumId="12">
    <w:nsid w:val="69FE09C6"/>
    <w:multiLevelType w:val="hybridMultilevel"/>
    <w:tmpl w:val="6324B69A"/>
    <w:lvl w:ilvl="0" w:tplc="1DEE753A">
      <w:start w:val="4"/>
      <w:numFmt w:val="bullet"/>
      <w:lvlText w:val="-"/>
      <w:lvlJc w:val="left"/>
      <w:pPr>
        <w:ind w:left="1800" w:hanging="360"/>
      </w:pPr>
      <w:rPr>
        <w:rFonts w:ascii="Times" w:eastAsia="Times New Roman" w:hAnsi="Times" w:cs="Times" w:hint="default"/>
      </w:rPr>
    </w:lvl>
    <w:lvl w:ilvl="1" w:tplc="9FFAC21C" w:tentative="1">
      <w:start w:val="1"/>
      <w:numFmt w:val="bullet"/>
      <w:lvlText w:val="o"/>
      <w:lvlJc w:val="left"/>
      <w:pPr>
        <w:ind w:left="2520" w:hanging="360"/>
      </w:pPr>
      <w:rPr>
        <w:rFonts w:ascii="Courier New" w:hAnsi="Courier New" w:cs="Courier New" w:hint="default"/>
      </w:rPr>
    </w:lvl>
    <w:lvl w:ilvl="2" w:tplc="66F2B0DE" w:tentative="1">
      <w:start w:val="1"/>
      <w:numFmt w:val="bullet"/>
      <w:lvlText w:val=""/>
      <w:lvlJc w:val="left"/>
      <w:pPr>
        <w:ind w:left="3240" w:hanging="360"/>
      </w:pPr>
      <w:rPr>
        <w:rFonts w:ascii="Wingdings" w:hAnsi="Wingdings" w:hint="default"/>
      </w:rPr>
    </w:lvl>
    <w:lvl w:ilvl="3" w:tplc="D1A65EF8" w:tentative="1">
      <w:start w:val="1"/>
      <w:numFmt w:val="bullet"/>
      <w:lvlText w:val=""/>
      <w:lvlJc w:val="left"/>
      <w:pPr>
        <w:ind w:left="3960" w:hanging="360"/>
      </w:pPr>
      <w:rPr>
        <w:rFonts w:ascii="Symbol" w:hAnsi="Symbol" w:hint="default"/>
      </w:rPr>
    </w:lvl>
    <w:lvl w:ilvl="4" w:tplc="BD54EF02" w:tentative="1">
      <w:start w:val="1"/>
      <w:numFmt w:val="bullet"/>
      <w:lvlText w:val="o"/>
      <w:lvlJc w:val="left"/>
      <w:pPr>
        <w:ind w:left="4680" w:hanging="360"/>
      </w:pPr>
      <w:rPr>
        <w:rFonts w:ascii="Courier New" w:hAnsi="Courier New" w:cs="Courier New" w:hint="default"/>
      </w:rPr>
    </w:lvl>
    <w:lvl w:ilvl="5" w:tplc="CB701068" w:tentative="1">
      <w:start w:val="1"/>
      <w:numFmt w:val="bullet"/>
      <w:lvlText w:val=""/>
      <w:lvlJc w:val="left"/>
      <w:pPr>
        <w:ind w:left="5400" w:hanging="360"/>
      </w:pPr>
      <w:rPr>
        <w:rFonts w:ascii="Wingdings" w:hAnsi="Wingdings" w:hint="default"/>
      </w:rPr>
    </w:lvl>
    <w:lvl w:ilvl="6" w:tplc="B85AC9D8" w:tentative="1">
      <w:start w:val="1"/>
      <w:numFmt w:val="bullet"/>
      <w:lvlText w:val=""/>
      <w:lvlJc w:val="left"/>
      <w:pPr>
        <w:ind w:left="6120" w:hanging="360"/>
      </w:pPr>
      <w:rPr>
        <w:rFonts w:ascii="Symbol" w:hAnsi="Symbol" w:hint="default"/>
      </w:rPr>
    </w:lvl>
    <w:lvl w:ilvl="7" w:tplc="0FEAC706" w:tentative="1">
      <w:start w:val="1"/>
      <w:numFmt w:val="bullet"/>
      <w:lvlText w:val="o"/>
      <w:lvlJc w:val="left"/>
      <w:pPr>
        <w:ind w:left="6840" w:hanging="360"/>
      </w:pPr>
      <w:rPr>
        <w:rFonts w:ascii="Courier New" w:hAnsi="Courier New" w:cs="Courier New" w:hint="default"/>
      </w:rPr>
    </w:lvl>
    <w:lvl w:ilvl="8" w:tplc="DFBCDED2" w:tentative="1">
      <w:start w:val="1"/>
      <w:numFmt w:val="bullet"/>
      <w:lvlText w:val=""/>
      <w:lvlJc w:val="left"/>
      <w:pPr>
        <w:ind w:left="7560" w:hanging="360"/>
      </w:pPr>
      <w:rPr>
        <w:rFonts w:ascii="Wingdings" w:hAnsi="Wingdings" w:hint="default"/>
      </w:rPr>
    </w:lvl>
  </w:abstractNum>
  <w:abstractNum w:abstractNumId="13">
    <w:nsid w:val="6D860F88"/>
    <w:multiLevelType w:val="hybridMultilevel"/>
    <w:tmpl w:val="21A4D5C8"/>
    <w:lvl w:ilvl="0" w:tplc="7896A92C">
      <w:start w:val="1"/>
      <w:numFmt w:val="decimal"/>
      <w:lvlText w:val="%1."/>
      <w:lvlJc w:val="left"/>
      <w:pPr>
        <w:ind w:left="720" w:hanging="360"/>
      </w:pPr>
    </w:lvl>
    <w:lvl w:ilvl="1" w:tplc="89DA1BD0" w:tentative="1">
      <w:start w:val="1"/>
      <w:numFmt w:val="lowerLetter"/>
      <w:lvlText w:val="%2."/>
      <w:lvlJc w:val="left"/>
      <w:pPr>
        <w:ind w:left="1440" w:hanging="360"/>
      </w:pPr>
    </w:lvl>
    <w:lvl w:ilvl="2" w:tplc="6F34ACEE" w:tentative="1">
      <w:start w:val="1"/>
      <w:numFmt w:val="lowerRoman"/>
      <w:lvlText w:val="%3."/>
      <w:lvlJc w:val="right"/>
      <w:pPr>
        <w:ind w:left="2160" w:hanging="180"/>
      </w:pPr>
    </w:lvl>
    <w:lvl w:ilvl="3" w:tplc="D122A5B0" w:tentative="1">
      <w:start w:val="1"/>
      <w:numFmt w:val="decimal"/>
      <w:lvlText w:val="%4."/>
      <w:lvlJc w:val="left"/>
      <w:pPr>
        <w:ind w:left="2880" w:hanging="360"/>
      </w:pPr>
    </w:lvl>
    <w:lvl w:ilvl="4" w:tplc="CBD89536" w:tentative="1">
      <w:start w:val="1"/>
      <w:numFmt w:val="lowerLetter"/>
      <w:lvlText w:val="%5."/>
      <w:lvlJc w:val="left"/>
      <w:pPr>
        <w:ind w:left="3600" w:hanging="360"/>
      </w:pPr>
    </w:lvl>
    <w:lvl w:ilvl="5" w:tplc="D2187416" w:tentative="1">
      <w:start w:val="1"/>
      <w:numFmt w:val="lowerRoman"/>
      <w:lvlText w:val="%6."/>
      <w:lvlJc w:val="right"/>
      <w:pPr>
        <w:ind w:left="4320" w:hanging="180"/>
      </w:pPr>
    </w:lvl>
    <w:lvl w:ilvl="6" w:tplc="D7E651FC" w:tentative="1">
      <w:start w:val="1"/>
      <w:numFmt w:val="decimal"/>
      <w:lvlText w:val="%7."/>
      <w:lvlJc w:val="left"/>
      <w:pPr>
        <w:ind w:left="5040" w:hanging="360"/>
      </w:pPr>
    </w:lvl>
    <w:lvl w:ilvl="7" w:tplc="A448D21C" w:tentative="1">
      <w:start w:val="1"/>
      <w:numFmt w:val="lowerLetter"/>
      <w:lvlText w:val="%8."/>
      <w:lvlJc w:val="left"/>
      <w:pPr>
        <w:ind w:left="5760" w:hanging="360"/>
      </w:pPr>
    </w:lvl>
    <w:lvl w:ilvl="8" w:tplc="F30C9BFC" w:tentative="1">
      <w:start w:val="1"/>
      <w:numFmt w:val="lowerRoman"/>
      <w:lvlText w:val="%9."/>
      <w:lvlJc w:val="right"/>
      <w:pPr>
        <w:ind w:left="6480" w:hanging="180"/>
      </w:pPr>
    </w:lvl>
  </w:abstractNum>
  <w:abstractNum w:abstractNumId="14">
    <w:nsid w:val="6E591206"/>
    <w:multiLevelType w:val="hybridMultilevel"/>
    <w:tmpl w:val="65CCE1CE"/>
    <w:lvl w:ilvl="0" w:tplc="2BE41FC6">
      <w:start w:val="4"/>
      <w:numFmt w:val="bullet"/>
      <w:lvlText w:val="-"/>
      <w:lvlJc w:val="left"/>
      <w:pPr>
        <w:ind w:left="1530" w:hanging="360"/>
      </w:pPr>
      <w:rPr>
        <w:rFonts w:ascii="Times" w:eastAsia="Times New Roman" w:hAnsi="Times" w:cs="Times" w:hint="default"/>
      </w:rPr>
    </w:lvl>
    <w:lvl w:ilvl="1" w:tplc="679AF4FA" w:tentative="1">
      <w:start w:val="1"/>
      <w:numFmt w:val="bullet"/>
      <w:lvlText w:val="o"/>
      <w:lvlJc w:val="left"/>
      <w:pPr>
        <w:ind w:left="2250" w:hanging="360"/>
      </w:pPr>
      <w:rPr>
        <w:rFonts w:ascii="Courier New" w:hAnsi="Courier New" w:cs="Courier New" w:hint="default"/>
      </w:rPr>
    </w:lvl>
    <w:lvl w:ilvl="2" w:tplc="9B3A6F72" w:tentative="1">
      <w:start w:val="1"/>
      <w:numFmt w:val="bullet"/>
      <w:lvlText w:val=""/>
      <w:lvlJc w:val="left"/>
      <w:pPr>
        <w:ind w:left="2970" w:hanging="360"/>
      </w:pPr>
      <w:rPr>
        <w:rFonts w:ascii="Wingdings" w:hAnsi="Wingdings" w:hint="default"/>
      </w:rPr>
    </w:lvl>
    <w:lvl w:ilvl="3" w:tplc="F572C9FC" w:tentative="1">
      <w:start w:val="1"/>
      <w:numFmt w:val="bullet"/>
      <w:lvlText w:val=""/>
      <w:lvlJc w:val="left"/>
      <w:pPr>
        <w:ind w:left="3690" w:hanging="360"/>
      </w:pPr>
      <w:rPr>
        <w:rFonts w:ascii="Symbol" w:hAnsi="Symbol" w:hint="default"/>
      </w:rPr>
    </w:lvl>
    <w:lvl w:ilvl="4" w:tplc="72E88BBE" w:tentative="1">
      <w:start w:val="1"/>
      <w:numFmt w:val="bullet"/>
      <w:lvlText w:val="o"/>
      <w:lvlJc w:val="left"/>
      <w:pPr>
        <w:ind w:left="4410" w:hanging="360"/>
      </w:pPr>
      <w:rPr>
        <w:rFonts w:ascii="Courier New" w:hAnsi="Courier New" w:cs="Courier New" w:hint="default"/>
      </w:rPr>
    </w:lvl>
    <w:lvl w:ilvl="5" w:tplc="6324DD6A" w:tentative="1">
      <w:start w:val="1"/>
      <w:numFmt w:val="bullet"/>
      <w:lvlText w:val=""/>
      <w:lvlJc w:val="left"/>
      <w:pPr>
        <w:ind w:left="5130" w:hanging="360"/>
      </w:pPr>
      <w:rPr>
        <w:rFonts w:ascii="Wingdings" w:hAnsi="Wingdings" w:hint="default"/>
      </w:rPr>
    </w:lvl>
    <w:lvl w:ilvl="6" w:tplc="D9C0401C" w:tentative="1">
      <w:start w:val="1"/>
      <w:numFmt w:val="bullet"/>
      <w:lvlText w:val=""/>
      <w:lvlJc w:val="left"/>
      <w:pPr>
        <w:ind w:left="5850" w:hanging="360"/>
      </w:pPr>
      <w:rPr>
        <w:rFonts w:ascii="Symbol" w:hAnsi="Symbol" w:hint="default"/>
      </w:rPr>
    </w:lvl>
    <w:lvl w:ilvl="7" w:tplc="E224FB24" w:tentative="1">
      <w:start w:val="1"/>
      <w:numFmt w:val="bullet"/>
      <w:lvlText w:val="o"/>
      <w:lvlJc w:val="left"/>
      <w:pPr>
        <w:ind w:left="6570" w:hanging="360"/>
      </w:pPr>
      <w:rPr>
        <w:rFonts w:ascii="Courier New" w:hAnsi="Courier New" w:cs="Courier New" w:hint="default"/>
      </w:rPr>
    </w:lvl>
    <w:lvl w:ilvl="8" w:tplc="44481098" w:tentative="1">
      <w:start w:val="1"/>
      <w:numFmt w:val="bullet"/>
      <w:lvlText w:val=""/>
      <w:lvlJc w:val="left"/>
      <w:pPr>
        <w:ind w:left="7290" w:hanging="360"/>
      </w:pPr>
      <w:rPr>
        <w:rFonts w:ascii="Wingdings" w:hAnsi="Wingdings" w:hint="default"/>
      </w:rPr>
    </w:lvl>
  </w:abstractNum>
  <w:abstractNum w:abstractNumId="15">
    <w:nsid w:val="73C11253"/>
    <w:multiLevelType w:val="hybridMultilevel"/>
    <w:tmpl w:val="8A16D202"/>
    <w:lvl w:ilvl="0" w:tplc="A0A08B9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9E75B71"/>
    <w:multiLevelType w:val="multilevel"/>
    <w:tmpl w:val="E914611E"/>
    <w:lvl w:ilvl="0">
      <w:start w:val="1"/>
      <w:numFmt w:val="decimal"/>
      <w:lvlText w:val="%1."/>
      <w:lvlJc w:val="left"/>
      <w:pPr>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F5660C0"/>
    <w:multiLevelType w:val="hybridMultilevel"/>
    <w:tmpl w:val="EB526068"/>
    <w:lvl w:ilvl="0" w:tplc="D88AD800">
      <w:start w:val="1"/>
      <w:numFmt w:val="decimal"/>
      <w:lvlText w:val="%1."/>
      <w:lvlJc w:val="left"/>
      <w:pPr>
        <w:ind w:left="720" w:hanging="360"/>
      </w:pPr>
      <w:rPr>
        <w:rFonts w:hint="default"/>
      </w:rPr>
    </w:lvl>
    <w:lvl w:ilvl="1" w:tplc="0F34842C" w:tentative="1">
      <w:start w:val="1"/>
      <w:numFmt w:val="lowerLetter"/>
      <w:lvlText w:val="%2."/>
      <w:lvlJc w:val="left"/>
      <w:pPr>
        <w:ind w:left="1440" w:hanging="360"/>
      </w:pPr>
    </w:lvl>
    <w:lvl w:ilvl="2" w:tplc="29E8183C" w:tentative="1">
      <w:start w:val="1"/>
      <w:numFmt w:val="lowerRoman"/>
      <w:lvlText w:val="%3."/>
      <w:lvlJc w:val="right"/>
      <w:pPr>
        <w:ind w:left="2160" w:hanging="180"/>
      </w:pPr>
    </w:lvl>
    <w:lvl w:ilvl="3" w:tplc="FBC8F264" w:tentative="1">
      <w:start w:val="1"/>
      <w:numFmt w:val="decimal"/>
      <w:lvlText w:val="%4."/>
      <w:lvlJc w:val="left"/>
      <w:pPr>
        <w:ind w:left="2880" w:hanging="360"/>
      </w:pPr>
    </w:lvl>
    <w:lvl w:ilvl="4" w:tplc="9E84BA6C" w:tentative="1">
      <w:start w:val="1"/>
      <w:numFmt w:val="lowerLetter"/>
      <w:lvlText w:val="%5."/>
      <w:lvlJc w:val="left"/>
      <w:pPr>
        <w:ind w:left="3600" w:hanging="360"/>
      </w:pPr>
    </w:lvl>
    <w:lvl w:ilvl="5" w:tplc="4D6CC1E8" w:tentative="1">
      <w:start w:val="1"/>
      <w:numFmt w:val="lowerRoman"/>
      <w:lvlText w:val="%6."/>
      <w:lvlJc w:val="right"/>
      <w:pPr>
        <w:ind w:left="4320" w:hanging="180"/>
      </w:pPr>
    </w:lvl>
    <w:lvl w:ilvl="6" w:tplc="9E0E03AC" w:tentative="1">
      <w:start w:val="1"/>
      <w:numFmt w:val="decimal"/>
      <w:lvlText w:val="%7."/>
      <w:lvlJc w:val="left"/>
      <w:pPr>
        <w:ind w:left="5040" w:hanging="360"/>
      </w:pPr>
    </w:lvl>
    <w:lvl w:ilvl="7" w:tplc="14BE0560" w:tentative="1">
      <w:start w:val="1"/>
      <w:numFmt w:val="lowerLetter"/>
      <w:lvlText w:val="%8."/>
      <w:lvlJc w:val="left"/>
      <w:pPr>
        <w:ind w:left="5760" w:hanging="360"/>
      </w:pPr>
    </w:lvl>
    <w:lvl w:ilvl="8" w:tplc="87204F9C"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3"/>
  </w:num>
  <w:num w:numId="6">
    <w:abstractNumId w:val="15"/>
  </w:num>
  <w:num w:numId="7">
    <w:abstractNumId w:val="6"/>
  </w:num>
  <w:num w:numId="8">
    <w:abstractNumId w:val="10"/>
  </w:num>
  <w:num w:numId="9">
    <w:abstractNumId w:val="5"/>
  </w:num>
  <w:num w:numId="10">
    <w:abstractNumId w:val="13"/>
  </w:num>
  <w:num w:numId="11">
    <w:abstractNumId w:val="7"/>
  </w:num>
  <w:num w:numId="12">
    <w:abstractNumId w:val="17"/>
  </w:num>
  <w:num w:numId="13">
    <w:abstractNumId w:val="4"/>
  </w:num>
  <w:num w:numId="14">
    <w:abstractNumId w:val="16"/>
  </w:num>
  <w:num w:numId="15">
    <w:abstractNumId w:val="14"/>
  </w:num>
  <w:num w:numId="16">
    <w:abstractNumId w:val="12"/>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Y0NbSwNDQxsDAxtDBR0lEKTi0uzszPAykwNKgFAPDLwK0tAAAA"/>
  </w:docVars>
  <w:rsids>
    <w:rsidRoot w:val="0029155F"/>
    <w:rsid w:val="00003CF8"/>
    <w:rsid w:val="00017538"/>
    <w:rsid w:val="00022280"/>
    <w:rsid w:val="00022348"/>
    <w:rsid w:val="00022433"/>
    <w:rsid w:val="000241D8"/>
    <w:rsid w:val="0002549A"/>
    <w:rsid w:val="00025565"/>
    <w:rsid w:val="00030509"/>
    <w:rsid w:val="0003149A"/>
    <w:rsid w:val="0003173C"/>
    <w:rsid w:val="00031C21"/>
    <w:rsid w:val="00033265"/>
    <w:rsid w:val="000338AA"/>
    <w:rsid w:val="0003542A"/>
    <w:rsid w:val="00037F00"/>
    <w:rsid w:val="000417BD"/>
    <w:rsid w:val="00044926"/>
    <w:rsid w:val="00050EF1"/>
    <w:rsid w:val="00053E53"/>
    <w:rsid w:val="00054249"/>
    <w:rsid w:val="00055EE6"/>
    <w:rsid w:val="00056D74"/>
    <w:rsid w:val="00057E04"/>
    <w:rsid w:val="000657BB"/>
    <w:rsid w:val="00082154"/>
    <w:rsid w:val="00082DDA"/>
    <w:rsid w:val="00083732"/>
    <w:rsid w:val="00083F6D"/>
    <w:rsid w:val="00084FA9"/>
    <w:rsid w:val="00085739"/>
    <w:rsid w:val="0008593E"/>
    <w:rsid w:val="00094D80"/>
    <w:rsid w:val="00096F26"/>
    <w:rsid w:val="00096F92"/>
    <w:rsid w:val="000972D6"/>
    <w:rsid w:val="000A0FAB"/>
    <w:rsid w:val="000A218F"/>
    <w:rsid w:val="000A610E"/>
    <w:rsid w:val="000A7A88"/>
    <w:rsid w:val="000B1787"/>
    <w:rsid w:val="000B2175"/>
    <w:rsid w:val="000B279A"/>
    <w:rsid w:val="000B6CD3"/>
    <w:rsid w:val="000C1E90"/>
    <w:rsid w:val="000D0A66"/>
    <w:rsid w:val="000D1765"/>
    <w:rsid w:val="000E4420"/>
    <w:rsid w:val="000E4989"/>
    <w:rsid w:val="000F0FC8"/>
    <w:rsid w:val="000F3C3D"/>
    <w:rsid w:val="000F3D92"/>
    <w:rsid w:val="000F44C2"/>
    <w:rsid w:val="000F6964"/>
    <w:rsid w:val="00101BD7"/>
    <w:rsid w:val="0010246D"/>
    <w:rsid w:val="0010404E"/>
    <w:rsid w:val="00106D6D"/>
    <w:rsid w:val="00106FE5"/>
    <w:rsid w:val="001077A0"/>
    <w:rsid w:val="00107CF2"/>
    <w:rsid w:val="001138B0"/>
    <w:rsid w:val="00117D04"/>
    <w:rsid w:val="00125898"/>
    <w:rsid w:val="00135A2F"/>
    <w:rsid w:val="00142686"/>
    <w:rsid w:val="00145BD2"/>
    <w:rsid w:val="00147A99"/>
    <w:rsid w:val="00150408"/>
    <w:rsid w:val="00150EDA"/>
    <w:rsid w:val="0015626E"/>
    <w:rsid w:val="001567B4"/>
    <w:rsid w:val="00161370"/>
    <w:rsid w:val="00161411"/>
    <w:rsid w:val="00161C39"/>
    <w:rsid w:val="001621AD"/>
    <w:rsid w:val="001629AC"/>
    <w:rsid w:val="00166660"/>
    <w:rsid w:val="001776F8"/>
    <w:rsid w:val="00180674"/>
    <w:rsid w:val="001831C7"/>
    <w:rsid w:val="00184646"/>
    <w:rsid w:val="00187893"/>
    <w:rsid w:val="001924F7"/>
    <w:rsid w:val="00192E8A"/>
    <w:rsid w:val="0019318D"/>
    <w:rsid w:val="001949EF"/>
    <w:rsid w:val="001950C8"/>
    <w:rsid w:val="001954B3"/>
    <w:rsid w:val="00195885"/>
    <w:rsid w:val="001A16B6"/>
    <w:rsid w:val="001A2645"/>
    <w:rsid w:val="001A5256"/>
    <w:rsid w:val="001A52E4"/>
    <w:rsid w:val="001A5405"/>
    <w:rsid w:val="001A6897"/>
    <w:rsid w:val="001A689B"/>
    <w:rsid w:val="001B3660"/>
    <w:rsid w:val="001B439A"/>
    <w:rsid w:val="001B530D"/>
    <w:rsid w:val="001B5A86"/>
    <w:rsid w:val="001B745B"/>
    <w:rsid w:val="001B7A6B"/>
    <w:rsid w:val="001C13C3"/>
    <w:rsid w:val="001C395B"/>
    <w:rsid w:val="001D01EA"/>
    <w:rsid w:val="001D0DA8"/>
    <w:rsid w:val="001D59DC"/>
    <w:rsid w:val="001E1D8E"/>
    <w:rsid w:val="001E4458"/>
    <w:rsid w:val="001F29ED"/>
    <w:rsid w:val="00201973"/>
    <w:rsid w:val="0020249F"/>
    <w:rsid w:val="00205135"/>
    <w:rsid w:val="0020699E"/>
    <w:rsid w:val="00207DA4"/>
    <w:rsid w:val="00215B39"/>
    <w:rsid w:val="00216DB3"/>
    <w:rsid w:val="002262A3"/>
    <w:rsid w:val="00226748"/>
    <w:rsid w:val="002307B5"/>
    <w:rsid w:val="00230B51"/>
    <w:rsid w:val="00231CAD"/>
    <w:rsid w:val="00232EB4"/>
    <w:rsid w:val="002359B5"/>
    <w:rsid w:val="00237A4D"/>
    <w:rsid w:val="0024549A"/>
    <w:rsid w:val="00247A9D"/>
    <w:rsid w:val="00251FAC"/>
    <w:rsid w:val="00252E4F"/>
    <w:rsid w:val="00254133"/>
    <w:rsid w:val="00254684"/>
    <w:rsid w:val="00255C10"/>
    <w:rsid w:val="00256A72"/>
    <w:rsid w:val="00256CB6"/>
    <w:rsid w:val="00260B0A"/>
    <w:rsid w:val="00260B27"/>
    <w:rsid w:val="00262484"/>
    <w:rsid w:val="0026415E"/>
    <w:rsid w:val="00270AB6"/>
    <w:rsid w:val="00280DCC"/>
    <w:rsid w:val="00281161"/>
    <w:rsid w:val="00282CF9"/>
    <w:rsid w:val="002839DD"/>
    <w:rsid w:val="002859CE"/>
    <w:rsid w:val="00285B88"/>
    <w:rsid w:val="00290F43"/>
    <w:rsid w:val="0029155F"/>
    <w:rsid w:val="00291934"/>
    <w:rsid w:val="00292973"/>
    <w:rsid w:val="002937E8"/>
    <w:rsid w:val="00293B7C"/>
    <w:rsid w:val="00293C4F"/>
    <w:rsid w:val="00293D20"/>
    <w:rsid w:val="00293D81"/>
    <w:rsid w:val="002943C4"/>
    <w:rsid w:val="00294CF3"/>
    <w:rsid w:val="002A50BB"/>
    <w:rsid w:val="002A7A10"/>
    <w:rsid w:val="002B5EE3"/>
    <w:rsid w:val="002B6800"/>
    <w:rsid w:val="002C1C13"/>
    <w:rsid w:val="002D2F2B"/>
    <w:rsid w:val="002D4754"/>
    <w:rsid w:val="002D5C77"/>
    <w:rsid w:val="002D696C"/>
    <w:rsid w:val="002D7B87"/>
    <w:rsid w:val="002E20E5"/>
    <w:rsid w:val="002E35E5"/>
    <w:rsid w:val="002E3D1C"/>
    <w:rsid w:val="002F35CF"/>
    <w:rsid w:val="002F3A7D"/>
    <w:rsid w:val="002F6648"/>
    <w:rsid w:val="00304FB9"/>
    <w:rsid w:val="003058FF"/>
    <w:rsid w:val="00315507"/>
    <w:rsid w:val="003204C5"/>
    <w:rsid w:val="0032098A"/>
    <w:rsid w:val="003245F1"/>
    <w:rsid w:val="003266C7"/>
    <w:rsid w:val="00326C2D"/>
    <w:rsid w:val="0033429D"/>
    <w:rsid w:val="003344C9"/>
    <w:rsid w:val="00334514"/>
    <w:rsid w:val="003358CC"/>
    <w:rsid w:val="00335E44"/>
    <w:rsid w:val="00337C4E"/>
    <w:rsid w:val="00342319"/>
    <w:rsid w:val="0034261E"/>
    <w:rsid w:val="00343735"/>
    <w:rsid w:val="00344002"/>
    <w:rsid w:val="00344D84"/>
    <w:rsid w:val="003469BB"/>
    <w:rsid w:val="00350F83"/>
    <w:rsid w:val="00351000"/>
    <w:rsid w:val="00351439"/>
    <w:rsid w:val="00353243"/>
    <w:rsid w:val="00365B5A"/>
    <w:rsid w:val="00373E49"/>
    <w:rsid w:val="00380263"/>
    <w:rsid w:val="00382C89"/>
    <w:rsid w:val="00383F12"/>
    <w:rsid w:val="003855A3"/>
    <w:rsid w:val="0038735C"/>
    <w:rsid w:val="00390161"/>
    <w:rsid w:val="00390532"/>
    <w:rsid w:val="003962D9"/>
    <w:rsid w:val="00397135"/>
    <w:rsid w:val="003975FB"/>
    <w:rsid w:val="003A274D"/>
    <w:rsid w:val="003A3CCF"/>
    <w:rsid w:val="003A6777"/>
    <w:rsid w:val="003A7603"/>
    <w:rsid w:val="003B15E9"/>
    <w:rsid w:val="003C2145"/>
    <w:rsid w:val="003C56C0"/>
    <w:rsid w:val="003D39D1"/>
    <w:rsid w:val="003D4AE7"/>
    <w:rsid w:val="003D608F"/>
    <w:rsid w:val="003E06B2"/>
    <w:rsid w:val="003E3820"/>
    <w:rsid w:val="003E65E7"/>
    <w:rsid w:val="003E7307"/>
    <w:rsid w:val="003F4F51"/>
    <w:rsid w:val="00400FED"/>
    <w:rsid w:val="00401C5A"/>
    <w:rsid w:val="0040219D"/>
    <w:rsid w:val="00402223"/>
    <w:rsid w:val="0040435A"/>
    <w:rsid w:val="00405F25"/>
    <w:rsid w:val="00420821"/>
    <w:rsid w:val="00422E03"/>
    <w:rsid w:val="0042587B"/>
    <w:rsid w:val="00426F93"/>
    <w:rsid w:val="00434BA2"/>
    <w:rsid w:val="004427A0"/>
    <w:rsid w:val="00442C2B"/>
    <w:rsid w:val="0044667F"/>
    <w:rsid w:val="00450A45"/>
    <w:rsid w:val="00451DFC"/>
    <w:rsid w:val="00453395"/>
    <w:rsid w:val="0045449D"/>
    <w:rsid w:val="004568DC"/>
    <w:rsid w:val="0046585A"/>
    <w:rsid w:val="0046665C"/>
    <w:rsid w:val="004707FE"/>
    <w:rsid w:val="004742C3"/>
    <w:rsid w:val="00480DF7"/>
    <w:rsid w:val="00481C5A"/>
    <w:rsid w:val="004836F5"/>
    <w:rsid w:val="00483F49"/>
    <w:rsid w:val="0048514E"/>
    <w:rsid w:val="00487C0E"/>
    <w:rsid w:val="00491D72"/>
    <w:rsid w:val="004920B3"/>
    <w:rsid w:val="00494577"/>
    <w:rsid w:val="00496553"/>
    <w:rsid w:val="004966CB"/>
    <w:rsid w:val="004A0434"/>
    <w:rsid w:val="004A4279"/>
    <w:rsid w:val="004A67E9"/>
    <w:rsid w:val="004B08B9"/>
    <w:rsid w:val="004B0C00"/>
    <w:rsid w:val="004B1158"/>
    <w:rsid w:val="004B205D"/>
    <w:rsid w:val="004B5510"/>
    <w:rsid w:val="004C1419"/>
    <w:rsid w:val="004C2E1B"/>
    <w:rsid w:val="004C61C7"/>
    <w:rsid w:val="004C62FB"/>
    <w:rsid w:val="004C77AD"/>
    <w:rsid w:val="004D421C"/>
    <w:rsid w:val="004E2208"/>
    <w:rsid w:val="004E2295"/>
    <w:rsid w:val="004E3CBA"/>
    <w:rsid w:val="004E474F"/>
    <w:rsid w:val="004E6465"/>
    <w:rsid w:val="004F12AC"/>
    <w:rsid w:val="004F26D5"/>
    <w:rsid w:val="004F2A93"/>
    <w:rsid w:val="00502183"/>
    <w:rsid w:val="00504F24"/>
    <w:rsid w:val="005069A9"/>
    <w:rsid w:val="00510393"/>
    <w:rsid w:val="005152C0"/>
    <w:rsid w:val="00530BEE"/>
    <w:rsid w:val="00533907"/>
    <w:rsid w:val="00535311"/>
    <w:rsid w:val="005354E2"/>
    <w:rsid w:val="00537CE3"/>
    <w:rsid w:val="00537E89"/>
    <w:rsid w:val="00543351"/>
    <w:rsid w:val="005559C1"/>
    <w:rsid w:val="00565169"/>
    <w:rsid w:val="005661F3"/>
    <w:rsid w:val="0057150F"/>
    <w:rsid w:val="005729C2"/>
    <w:rsid w:val="00573168"/>
    <w:rsid w:val="00586096"/>
    <w:rsid w:val="0058742B"/>
    <w:rsid w:val="00591737"/>
    <w:rsid w:val="00591E6B"/>
    <w:rsid w:val="00592455"/>
    <w:rsid w:val="00593E48"/>
    <w:rsid w:val="00595265"/>
    <w:rsid w:val="00596F65"/>
    <w:rsid w:val="005A199F"/>
    <w:rsid w:val="005A1BFB"/>
    <w:rsid w:val="005A3C75"/>
    <w:rsid w:val="005A5C57"/>
    <w:rsid w:val="005B0448"/>
    <w:rsid w:val="005B490B"/>
    <w:rsid w:val="005B6BC7"/>
    <w:rsid w:val="005B6F05"/>
    <w:rsid w:val="005B73CB"/>
    <w:rsid w:val="005C1169"/>
    <w:rsid w:val="005C62E6"/>
    <w:rsid w:val="005D0ABE"/>
    <w:rsid w:val="005D5987"/>
    <w:rsid w:val="005D7655"/>
    <w:rsid w:val="005E0A29"/>
    <w:rsid w:val="005E403D"/>
    <w:rsid w:val="005E5A8F"/>
    <w:rsid w:val="005E7137"/>
    <w:rsid w:val="005F29B1"/>
    <w:rsid w:val="00600F80"/>
    <w:rsid w:val="006014E4"/>
    <w:rsid w:val="00602701"/>
    <w:rsid w:val="00603127"/>
    <w:rsid w:val="00603523"/>
    <w:rsid w:val="006037D8"/>
    <w:rsid w:val="0060390D"/>
    <w:rsid w:val="0060527F"/>
    <w:rsid w:val="006102C1"/>
    <w:rsid w:val="00612940"/>
    <w:rsid w:val="00617951"/>
    <w:rsid w:val="0062304C"/>
    <w:rsid w:val="00637D1D"/>
    <w:rsid w:val="006400A9"/>
    <w:rsid w:val="00640CF9"/>
    <w:rsid w:val="00644CFB"/>
    <w:rsid w:val="006459AD"/>
    <w:rsid w:val="006548EE"/>
    <w:rsid w:val="006569B3"/>
    <w:rsid w:val="00660CE6"/>
    <w:rsid w:val="00660D30"/>
    <w:rsid w:val="00663D90"/>
    <w:rsid w:val="00672948"/>
    <w:rsid w:val="00675130"/>
    <w:rsid w:val="00680209"/>
    <w:rsid w:val="00680716"/>
    <w:rsid w:val="00681C89"/>
    <w:rsid w:val="00684373"/>
    <w:rsid w:val="00685F15"/>
    <w:rsid w:val="00687079"/>
    <w:rsid w:val="00687242"/>
    <w:rsid w:val="00691775"/>
    <w:rsid w:val="00692C44"/>
    <w:rsid w:val="00694711"/>
    <w:rsid w:val="006951F6"/>
    <w:rsid w:val="00695A80"/>
    <w:rsid w:val="006A1914"/>
    <w:rsid w:val="006A40C3"/>
    <w:rsid w:val="006A5A4E"/>
    <w:rsid w:val="006B74BB"/>
    <w:rsid w:val="006C04B7"/>
    <w:rsid w:val="006C0A1F"/>
    <w:rsid w:val="006C0AB1"/>
    <w:rsid w:val="006C32E2"/>
    <w:rsid w:val="006C3C3C"/>
    <w:rsid w:val="006C694D"/>
    <w:rsid w:val="006C7023"/>
    <w:rsid w:val="006D1800"/>
    <w:rsid w:val="006D327A"/>
    <w:rsid w:val="006D39A2"/>
    <w:rsid w:val="006D58FA"/>
    <w:rsid w:val="006E1E7B"/>
    <w:rsid w:val="006E1F2A"/>
    <w:rsid w:val="006E43D4"/>
    <w:rsid w:val="006E4555"/>
    <w:rsid w:val="006E4E52"/>
    <w:rsid w:val="006E72D2"/>
    <w:rsid w:val="006E7D5E"/>
    <w:rsid w:val="006F1DAE"/>
    <w:rsid w:val="006F413D"/>
    <w:rsid w:val="006F5A4A"/>
    <w:rsid w:val="00703136"/>
    <w:rsid w:val="00704733"/>
    <w:rsid w:val="00705FC3"/>
    <w:rsid w:val="007064D4"/>
    <w:rsid w:val="007078D1"/>
    <w:rsid w:val="0072120C"/>
    <w:rsid w:val="00723269"/>
    <w:rsid w:val="00725EC9"/>
    <w:rsid w:val="00726729"/>
    <w:rsid w:val="00733B64"/>
    <w:rsid w:val="00735533"/>
    <w:rsid w:val="007355CD"/>
    <w:rsid w:val="007365E0"/>
    <w:rsid w:val="00750BF2"/>
    <w:rsid w:val="0075313D"/>
    <w:rsid w:val="00756977"/>
    <w:rsid w:val="007579CC"/>
    <w:rsid w:val="00757AC0"/>
    <w:rsid w:val="00762810"/>
    <w:rsid w:val="00762CF1"/>
    <w:rsid w:val="007646DF"/>
    <w:rsid w:val="00765B30"/>
    <w:rsid w:val="00770388"/>
    <w:rsid w:val="007709E3"/>
    <w:rsid w:val="007719FE"/>
    <w:rsid w:val="00777390"/>
    <w:rsid w:val="0078541D"/>
    <w:rsid w:val="007877C1"/>
    <w:rsid w:val="0079355A"/>
    <w:rsid w:val="00794D16"/>
    <w:rsid w:val="007A1D11"/>
    <w:rsid w:val="007A5603"/>
    <w:rsid w:val="007B1088"/>
    <w:rsid w:val="007B265B"/>
    <w:rsid w:val="007B4D09"/>
    <w:rsid w:val="007B7724"/>
    <w:rsid w:val="007C785C"/>
    <w:rsid w:val="007C7BC7"/>
    <w:rsid w:val="007D0B41"/>
    <w:rsid w:val="007E1D67"/>
    <w:rsid w:val="007E4CCD"/>
    <w:rsid w:val="007E5797"/>
    <w:rsid w:val="007E5ED5"/>
    <w:rsid w:val="007E7C93"/>
    <w:rsid w:val="007F172A"/>
    <w:rsid w:val="007F4B7B"/>
    <w:rsid w:val="008010E1"/>
    <w:rsid w:val="008036CB"/>
    <w:rsid w:val="008039EA"/>
    <w:rsid w:val="00803A0F"/>
    <w:rsid w:val="00805395"/>
    <w:rsid w:val="0081581A"/>
    <w:rsid w:val="0081582D"/>
    <w:rsid w:val="008179AA"/>
    <w:rsid w:val="00820363"/>
    <w:rsid w:val="00823A5B"/>
    <w:rsid w:val="00826219"/>
    <w:rsid w:val="00826250"/>
    <w:rsid w:val="00827362"/>
    <w:rsid w:val="00827DDA"/>
    <w:rsid w:val="008323C7"/>
    <w:rsid w:val="0083442C"/>
    <w:rsid w:val="0083466D"/>
    <w:rsid w:val="0083510D"/>
    <w:rsid w:val="0083511A"/>
    <w:rsid w:val="00836F7D"/>
    <w:rsid w:val="0084255E"/>
    <w:rsid w:val="008432D6"/>
    <w:rsid w:val="00845D79"/>
    <w:rsid w:val="00846FCC"/>
    <w:rsid w:val="00851E26"/>
    <w:rsid w:val="0085246D"/>
    <w:rsid w:val="00854971"/>
    <w:rsid w:val="0085553C"/>
    <w:rsid w:val="00856BE6"/>
    <w:rsid w:val="0086166D"/>
    <w:rsid w:val="0086241E"/>
    <w:rsid w:val="0086482E"/>
    <w:rsid w:val="0086624F"/>
    <w:rsid w:val="00892772"/>
    <w:rsid w:val="008A1357"/>
    <w:rsid w:val="008B09DD"/>
    <w:rsid w:val="008B39BC"/>
    <w:rsid w:val="008B7EDA"/>
    <w:rsid w:val="008B7F90"/>
    <w:rsid w:val="008B7FC0"/>
    <w:rsid w:val="008C3997"/>
    <w:rsid w:val="008C5F90"/>
    <w:rsid w:val="008D0D63"/>
    <w:rsid w:val="008D18D3"/>
    <w:rsid w:val="008D1EDC"/>
    <w:rsid w:val="008D4DB5"/>
    <w:rsid w:val="008D4E66"/>
    <w:rsid w:val="008D7373"/>
    <w:rsid w:val="008D7D41"/>
    <w:rsid w:val="008E2C4A"/>
    <w:rsid w:val="008E3AEF"/>
    <w:rsid w:val="008E5724"/>
    <w:rsid w:val="008E5AE4"/>
    <w:rsid w:val="008F51B9"/>
    <w:rsid w:val="008F6266"/>
    <w:rsid w:val="008F7AF1"/>
    <w:rsid w:val="009067F5"/>
    <w:rsid w:val="00906E3B"/>
    <w:rsid w:val="00912154"/>
    <w:rsid w:val="00914C5C"/>
    <w:rsid w:val="009150F4"/>
    <w:rsid w:val="009165B8"/>
    <w:rsid w:val="009167B7"/>
    <w:rsid w:val="00921658"/>
    <w:rsid w:val="00933EA7"/>
    <w:rsid w:val="00934F8F"/>
    <w:rsid w:val="00935F5F"/>
    <w:rsid w:val="0093727C"/>
    <w:rsid w:val="009409C8"/>
    <w:rsid w:val="00940E7D"/>
    <w:rsid w:val="00941802"/>
    <w:rsid w:val="00941E74"/>
    <w:rsid w:val="00944268"/>
    <w:rsid w:val="00945E05"/>
    <w:rsid w:val="00946869"/>
    <w:rsid w:val="00950394"/>
    <w:rsid w:val="00952704"/>
    <w:rsid w:val="00957228"/>
    <w:rsid w:val="00957CB8"/>
    <w:rsid w:val="0096039D"/>
    <w:rsid w:val="00961111"/>
    <w:rsid w:val="00961A65"/>
    <w:rsid w:val="009629FB"/>
    <w:rsid w:val="00970290"/>
    <w:rsid w:val="0097059E"/>
    <w:rsid w:val="00970B8B"/>
    <w:rsid w:val="00973ABD"/>
    <w:rsid w:val="00976B06"/>
    <w:rsid w:val="00977080"/>
    <w:rsid w:val="00977612"/>
    <w:rsid w:val="00980852"/>
    <w:rsid w:val="009813C2"/>
    <w:rsid w:val="00982EDC"/>
    <w:rsid w:val="009847BE"/>
    <w:rsid w:val="00984EE6"/>
    <w:rsid w:val="00993052"/>
    <w:rsid w:val="009936F2"/>
    <w:rsid w:val="009A37FA"/>
    <w:rsid w:val="009A481F"/>
    <w:rsid w:val="009A5AE4"/>
    <w:rsid w:val="009A5F54"/>
    <w:rsid w:val="009A72C9"/>
    <w:rsid w:val="009A72CA"/>
    <w:rsid w:val="009B01C5"/>
    <w:rsid w:val="009B1D7A"/>
    <w:rsid w:val="009B1E82"/>
    <w:rsid w:val="009B3626"/>
    <w:rsid w:val="009B4D8B"/>
    <w:rsid w:val="009B7215"/>
    <w:rsid w:val="009C0BE3"/>
    <w:rsid w:val="009C3AF2"/>
    <w:rsid w:val="009C747A"/>
    <w:rsid w:val="009C78B0"/>
    <w:rsid w:val="009D15A8"/>
    <w:rsid w:val="009D15D2"/>
    <w:rsid w:val="009D306A"/>
    <w:rsid w:val="009D3AD1"/>
    <w:rsid w:val="009D5867"/>
    <w:rsid w:val="009D625C"/>
    <w:rsid w:val="009E4C60"/>
    <w:rsid w:val="009F2701"/>
    <w:rsid w:val="009F5DA9"/>
    <w:rsid w:val="009F6AC7"/>
    <w:rsid w:val="009F7461"/>
    <w:rsid w:val="009F762F"/>
    <w:rsid w:val="00A013A2"/>
    <w:rsid w:val="00A04FA4"/>
    <w:rsid w:val="00A06070"/>
    <w:rsid w:val="00A068D0"/>
    <w:rsid w:val="00A068E7"/>
    <w:rsid w:val="00A073A0"/>
    <w:rsid w:val="00A10CBA"/>
    <w:rsid w:val="00A1350C"/>
    <w:rsid w:val="00A171D2"/>
    <w:rsid w:val="00A222A6"/>
    <w:rsid w:val="00A228D9"/>
    <w:rsid w:val="00A22B89"/>
    <w:rsid w:val="00A22DF4"/>
    <w:rsid w:val="00A2670B"/>
    <w:rsid w:val="00A267DF"/>
    <w:rsid w:val="00A30063"/>
    <w:rsid w:val="00A30EC2"/>
    <w:rsid w:val="00A31CEE"/>
    <w:rsid w:val="00A322E0"/>
    <w:rsid w:val="00A35453"/>
    <w:rsid w:val="00A356E6"/>
    <w:rsid w:val="00A35EA6"/>
    <w:rsid w:val="00A3618C"/>
    <w:rsid w:val="00A36889"/>
    <w:rsid w:val="00A36D5B"/>
    <w:rsid w:val="00A437B0"/>
    <w:rsid w:val="00A465FC"/>
    <w:rsid w:val="00A500E2"/>
    <w:rsid w:val="00A512E2"/>
    <w:rsid w:val="00A52D27"/>
    <w:rsid w:val="00A53793"/>
    <w:rsid w:val="00A56191"/>
    <w:rsid w:val="00A568E8"/>
    <w:rsid w:val="00A578D1"/>
    <w:rsid w:val="00A60D02"/>
    <w:rsid w:val="00A62CAE"/>
    <w:rsid w:val="00A63233"/>
    <w:rsid w:val="00A647E7"/>
    <w:rsid w:val="00A64CCB"/>
    <w:rsid w:val="00A65B4E"/>
    <w:rsid w:val="00A73A40"/>
    <w:rsid w:val="00A77050"/>
    <w:rsid w:val="00A80B1A"/>
    <w:rsid w:val="00A8145F"/>
    <w:rsid w:val="00A84CBC"/>
    <w:rsid w:val="00A87A5B"/>
    <w:rsid w:val="00A907A2"/>
    <w:rsid w:val="00A9308B"/>
    <w:rsid w:val="00A96813"/>
    <w:rsid w:val="00AA4651"/>
    <w:rsid w:val="00AA47C2"/>
    <w:rsid w:val="00AA5046"/>
    <w:rsid w:val="00AA69F0"/>
    <w:rsid w:val="00AA70A4"/>
    <w:rsid w:val="00AB2538"/>
    <w:rsid w:val="00AB2960"/>
    <w:rsid w:val="00AB48DE"/>
    <w:rsid w:val="00AB4FFF"/>
    <w:rsid w:val="00AB512B"/>
    <w:rsid w:val="00AB79C6"/>
    <w:rsid w:val="00AC1355"/>
    <w:rsid w:val="00AC27B9"/>
    <w:rsid w:val="00AC3A16"/>
    <w:rsid w:val="00AC4D7E"/>
    <w:rsid w:val="00AD4414"/>
    <w:rsid w:val="00AE526C"/>
    <w:rsid w:val="00AE6519"/>
    <w:rsid w:val="00AF1E52"/>
    <w:rsid w:val="00AF3A92"/>
    <w:rsid w:val="00AF3E3A"/>
    <w:rsid w:val="00AF74B8"/>
    <w:rsid w:val="00B00B0E"/>
    <w:rsid w:val="00B036D9"/>
    <w:rsid w:val="00B04C56"/>
    <w:rsid w:val="00B10A77"/>
    <w:rsid w:val="00B1171B"/>
    <w:rsid w:val="00B12D6A"/>
    <w:rsid w:val="00B24F29"/>
    <w:rsid w:val="00B2511A"/>
    <w:rsid w:val="00B322D0"/>
    <w:rsid w:val="00B3734D"/>
    <w:rsid w:val="00B43E4F"/>
    <w:rsid w:val="00B4443C"/>
    <w:rsid w:val="00B453B6"/>
    <w:rsid w:val="00B45A8E"/>
    <w:rsid w:val="00B573FD"/>
    <w:rsid w:val="00B60369"/>
    <w:rsid w:val="00B603A0"/>
    <w:rsid w:val="00B66333"/>
    <w:rsid w:val="00B6669B"/>
    <w:rsid w:val="00B67D91"/>
    <w:rsid w:val="00B7094F"/>
    <w:rsid w:val="00B7111F"/>
    <w:rsid w:val="00B71F9C"/>
    <w:rsid w:val="00B837FC"/>
    <w:rsid w:val="00B83D65"/>
    <w:rsid w:val="00B85B7A"/>
    <w:rsid w:val="00B9301D"/>
    <w:rsid w:val="00B9611E"/>
    <w:rsid w:val="00BA254A"/>
    <w:rsid w:val="00BA2E2D"/>
    <w:rsid w:val="00BA38F1"/>
    <w:rsid w:val="00BA5BA2"/>
    <w:rsid w:val="00BB2C42"/>
    <w:rsid w:val="00BB3C8C"/>
    <w:rsid w:val="00BB5257"/>
    <w:rsid w:val="00BB5DA3"/>
    <w:rsid w:val="00BC256F"/>
    <w:rsid w:val="00BC4AA3"/>
    <w:rsid w:val="00BD1FBB"/>
    <w:rsid w:val="00BD486F"/>
    <w:rsid w:val="00BD5C61"/>
    <w:rsid w:val="00BD6DC9"/>
    <w:rsid w:val="00BD7A53"/>
    <w:rsid w:val="00BE055A"/>
    <w:rsid w:val="00BE1456"/>
    <w:rsid w:val="00BE19CA"/>
    <w:rsid w:val="00BE1A65"/>
    <w:rsid w:val="00BE3F03"/>
    <w:rsid w:val="00BE538C"/>
    <w:rsid w:val="00BE65F6"/>
    <w:rsid w:val="00BF307F"/>
    <w:rsid w:val="00C03D9C"/>
    <w:rsid w:val="00C05A39"/>
    <w:rsid w:val="00C06A21"/>
    <w:rsid w:val="00C06FBA"/>
    <w:rsid w:val="00C11613"/>
    <w:rsid w:val="00C14025"/>
    <w:rsid w:val="00C15D66"/>
    <w:rsid w:val="00C23AB4"/>
    <w:rsid w:val="00C25B03"/>
    <w:rsid w:val="00C270ED"/>
    <w:rsid w:val="00C36ACE"/>
    <w:rsid w:val="00C41F71"/>
    <w:rsid w:val="00C44D5E"/>
    <w:rsid w:val="00C52CAC"/>
    <w:rsid w:val="00C53A6E"/>
    <w:rsid w:val="00C6410B"/>
    <w:rsid w:val="00C6578B"/>
    <w:rsid w:val="00C70C7F"/>
    <w:rsid w:val="00C73177"/>
    <w:rsid w:val="00C75F7B"/>
    <w:rsid w:val="00C7611C"/>
    <w:rsid w:val="00C766D7"/>
    <w:rsid w:val="00C80F4B"/>
    <w:rsid w:val="00C82AC1"/>
    <w:rsid w:val="00C83DD6"/>
    <w:rsid w:val="00C8421A"/>
    <w:rsid w:val="00C87928"/>
    <w:rsid w:val="00C87E09"/>
    <w:rsid w:val="00C95E77"/>
    <w:rsid w:val="00CA2AAC"/>
    <w:rsid w:val="00CA3BDA"/>
    <w:rsid w:val="00CA4E68"/>
    <w:rsid w:val="00CA65E3"/>
    <w:rsid w:val="00CB1D76"/>
    <w:rsid w:val="00CB754E"/>
    <w:rsid w:val="00CB77AA"/>
    <w:rsid w:val="00CC06BB"/>
    <w:rsid w:val="00CC0E10"/>
    <w:rsid w:val="00CC4654"/>
    <w:rsid w:val="00CC4FC0"/>
    <w:rsid w:val="00CD0911"/>
    <w:rsid w:val="00CD18B2"/>
    <w:rsid w:val="00CD606F"/>
    <w:rsid w:val="00CD6558"/>
    <w:rsid w:val="00CE04BE"/>
    <w:rsid w:val="00CE1151"/>
    <w:rsid w:val="00CE2056"/>
    <w:rsid w:val="00CF6308"/>
    <w:rsid w:val="00CF76CC"/>
    <w:rsid w:val="00D07727"/>
    <w:rsid w:val="00D07DD1"/>
    <w:rsid w:val="00D130D4"/>
    <w:rsid w:val="00D15BC0"/>
    <w:rsid w:val="00D176AA"/>
    <w:rsid w:val="00D20DAD"/>
    <w:rsid w:val="00D20E5C"/>
    <w:rsid w:val="00D21A82"/>
    <w:rsid w:val="00D23225"/>
    <w:rsid w:val="00D2549A"/>
    <w:rsid w:val="00D27C92"/>
    <w:rsid w:val="00D31741"/>
    <w:rsid w:val="00D31E8F"/>
    <w:rsid w:val="00D333AE"/>
    <w:rsid w:val="00D4344F"/>
    <w:rsid w:val="00D512EA"/>
    <w:rsid w:val="00D51D18"/>
    <w:rsid w:val="00D52043"/>
    <w:rsid w:val="00D525AA"/>
    <w:rsid w:val="00D5265A"/>
    <w:rsid w:val="00D556E2"/>
    <w:rsid w:val="00D55A32"/>
    <w:rsid w:val="00D625E8"/>
    <w:rsid w:val="00D660F7"/>
    <w:rsid w:val="00D7021F"/>
    <w:rsid w:val="00D7151C"/>
    <w:rsid w:val="00D728FD"/>
    <w:rsid w:val="00D754A1"/>
    <w:rsid w:val="00D7756C"/>
    <w:rsid w:val="00D775AA"/>
    <w:rsid w:val="00D779F2"/>
    <w:rsid w:val="00D800E5"/>
    <w:rsid w:val="00D90505"/>
    <w:rsid w:val="00D90703"/>
    <w:rsid w:val="00D90E4F"/>
    <w:rsid w:val="00DB3B4E"/>
    <w:rsid w:val="00DB50C0"/>
    <w:rsid w:val="00DB6F20"/>
    <w:rsid w:val="00DC186C"/>
    <w:rsid w:val="00DC3D15"/>
    <w:rsid w:val="00DD0F5E"/>
    <w:rsid w:val="00DD1743"/>
    <w:rsid w:val="00DD760F"/>
    <w:rsid w:val="00DE44D0"/>
    <w:rsid w:val="00DE501A"/>
    <w:rsid w:val="00DE6C67"/>
    <w:rsid w:val="00DF5EC9"/>
    <w:rsid w:val="00DF69E4"/>
    <w:rsid w:val="00DF6B1B"/>
    <w:rsid w:val="00DF6FEA"/>
    <w:rsid w:val="00DF7C92"/>
    <w:rsid w:val="00DF7F31"/>
    <w:rsid w:val="00E00CC0"/>
    <w:rsid w:val="00E0135E"/>
    <w:rsid w:val="00E04191"/>
    <w:rsid w:val="00E11D7B"/>
    <w:rsid w:val="00E15040"/>
    <w:rsid w:val="00E15CE1"/>
    <w:rsid w:val="00E16EE1"/>
    <w:rsid w:val="00E2008E"/>
    <w:rsid w:val="00E21346"/>
    <w:rsid w:val="00E21B69"/>
    <w:rsid w:val="00E22F86"/>
    <w:rsid w:val="00E23519"/>
    <w:rsid w:val="00E262CB"/>
    <w:rsid w:val="00E26DD4"/>
    <w:rsid w:val="00E31222"/>
    <w:rsid w:val="00E34B79"/>
    <w:rsid w:val="00E37A96"/>
    <w:rsid w:val="00E40E2C"/>
    <w:rsid w:val="00E538AC"/>
    <w:rsid w:val="00E56962"/>
    <w:rsid w:val="00E5712F"/>
    <w:rsid w:val="00E60D89"/>
    <w:rsid w:val="00E61DC3"/>
    <w:rsid w:val="00E63B52"/>
    <w:rsid w:val="00E64849"/>
    <w:rsid w:val="00E66199"/>
    <w:rsid w:val="00E71A3E"/>
    <w:rsid w:val="00E72D69"/>
    <w:rsid w:val="00E749F0"/>
    <w:rsid w:val="00E74FFC"/>
    <w:rsid w:val="00E75716"/>
    <w:rsid w:val="00E758CC"/>
    <w:rsid w:val="00E765B0"/>
    <w:rsid w:val="00E80DB1"/>
    <w:rsid w:val="00E81A38"/>
    <w:rsid w:val="00E84AC2"/>
    <w:rsid w:val="00E936C1"/>
    <w:rsid w:val="00E96360"/>
    <w:rsid w:val="00E9784B"/>
    <w:rsid w:val="00EA029F"/>
    <w:rsid w:val="00EA0C05"/>
    <w:rsid w:val="00EA582F"/>
    <w:rsid w:val="00EA65AA"/>
    <w:rsid w:val="00EA7009"/>
    <w:rsid w:val="00EB1AE6"/>
    <w:rsid w:val="00EB2AE2"/>
    <w:rsid w:val="00EB3555"/>
    <w:rsid w:val="00EB5AA0"/>
    <w:rsid w:val="00EB613A"/>
    <w:rsid w:val="00EC1AEE"/>
    <w:rsid w:val="00EC4619"/>
    <w:rsid w:val="00EC4AFD"/>
    <w:rsid w:val="00EC6E20"/>
    <w:rsid w:val="00ED07C1"/>
    <w:rsid w:val="00ED1B1E"/>
    <w:rsid w:val="00ED4E8A"/>
    <w:rsid w:val="00ED70D5"/>
    <w:rsid w:val="00ED7E48"/>
    <w:rsid w:val="00EE02E4"/>
    <w:rsid w:val="00EE2B09"/>
    <w:rsid w:val="00EE4379"/>
    <w:rsid w:val="00EE5253"/>
    <w:rsid w:val="00EF1D1B"/>
    <w:rsid w:val="00EF25AE"/>
    <w:rsid w:val="00EF5195"/>
    <w:rsid w:val="00EF56C9"/>
    <w:rsid w:val="00EF5A8C"/>
    <w:rsid w:val="00F01A35"/>
    <w:rsid w:val="00F025FC"/>
    <w:rsid w:val="00F038BC"/>
    <w:rsid w:val="00F0565C"/>
    <w:rsid w:val="00F056D3"/>
    <w:rsid w:val="00F05F4E"/>
    <w:rsid w:val="00F137C5"/>
    <w:rsid w:val="00F151E2"/>
    <w:rsid w:val="00F20862"/>
    <w:rsid w:val="00F213B6"/>
    <w:rsid w:val="00F22749"/>
    <w:rsid w:val="00F237F5"/>
    <w:rsid w:val="00F25DFA"/>
    <w:rsid w:val="00F2739F"/>
    <w:rsid w:val="00F30533"/>
    <w:rsid w:val="00F332E9"/>
    <w:rsid w:val="00F414BA"/>
    <w:rsid w:val="00F421DA"/>
    <w:rsid w:val="00F43E1F"/>
    <w:rsid w:val="00F51924"/>
    <w:rsid w:val="00F53204"/>
    <w:rsid w:val="00F55B61"/>
    <w:rsid w:val="00F619F4"/>
    <w:rsid w:val="00F72C07"/>
    <w:rsid w:val="00F73395"/>
    <w:rsid w:val="00F83DEC"/>
    <w:rsid w:val="00F96022"/>
    <w:rsid w:val="00F97836"/>
    <w:rsid w:val="00FA141B"/>
    <w:rsid w:val="00FA7DE3"/>
    <w:rsid w:val="00FB04B3"/>
    <w:rsid w:val="00FB168C"/>
    <w:rsid w:val="00FB48BE"/>
    <w:rsid w:val="00FB57C0"/>
    <w:rsid w:val="00FB775C"/>
    <w:rsid w:val="00FC00E6"/>
    <w:rsid w:val="00FC1318"/>
    <w:rsid w:val="00FC227D"/>
    <w:rsid w:val="00FC300C"/>
    <w:rsid w:val="00FC3080"/>
    <w:rsid w:val="00FC40C2"/>
    <w:rsid w:val="00FC61DE"/>
    <w:rsid w:val="00FC709C"/>
    <w:rsid w:val="00FD13C0"/>
    <w:rsid w:val="00FD1AB3"/>
    <w:rsid w:val="00FD77A8"/>
    <w:rsid w:val="00FE3AF3"/>
    <w:rsid w:val="00FE5530"/>
    <w:rsid w:val="00FE5E70"/>
    <w:rsid w:val="00FF099C"/>
    <w:rsid w:val="00FF1483"/>
    <w:rsid w:val="00FF5F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05F08-76D9-440D-81A4-02DD9F1D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6D9"/>
    <w:pPr>
      <w:suppressAutoHyphens/>
    </w:pPr>
    <w:rPr>
      <w:rFonts w:ascii="New York" w:hAnsi="New York" w:cs="New York"/>
      <w:sz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style>
  <w:style w:type="paragraph" w:styleId="FootnoteText">
    <w:name w:val="footnote text"/>
    <w:basedOn w:val="Normal"/>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rsid w:val="00B036D9"/>
  </w:style>
  <w:style w:type="paragraph" w:styleId="BalloonText">
    <w:name w:val="Balloon Text"/>
    <w:basedOn w:val="Normal"/>
    <w:rsid w:val="00B036D9"/>
    <w:rPr>
      <w:rFonts w:ascii="Tahoma" w:hAnsi="Tahoma" w:cs="Tahoma"/>
      <w:sz w:val="16"/>
      <w:szCs w:val="16"/>
    </w:rPr>
  </w:style>
  <w:style w:type="paragraph" w:styleId="ListParagraph">
    <w:name w:val="List Paragraph"/>
    <w:basedOn w:val="Normal"/>
    <w:uiPriority w:val="34"/>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table" w:styleId="TableGrid">
    <w:name w:val="Table Grid"/>
    <w:basedOn w:val="TableNormal"/>
    <w:rsid w:val="00EC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unhideWhenUsed/>
    <w:rsid w:val="00BC256F"/>
    <w:rPr>
      <w:i/>
      <w:iCs/>
    </w:rPr>
  </w:style>
  <w:style w:type="paragraph" w:styleId="Caption">
    <w:name w:val="caption"/>
    <w:basedOn w:val="Normal"/>
    <w:next w:val="Normal"/>
    <w:unhideWhenUsed/>
    <w:qFormat/>
    <w:rsid w:val="00C766D7"/>
    <w:pPr>
      <w:spacing w:after="200"/>
    </w:pPr>
    <w:rPr>
      <w:i/>
      <w:iCs/>
      <w:color w:val="1F497D" w:themeColor="text2"/>
      <w:sz w:val="18"/>
      <w:szCs w:val="18"/>
    </w:rPr>
  </w:style>
  <w:style w:type="table" w:customStyle="1" w:styleId="PlainTable31">
    <w:name w:val="Plain Table 31"/>
    <w:basedOn w:val="TableNormal"/>
    <w:uiPriority w:val="43"/>
    <w:rsid w:val="00C8421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3-Accent11">
    <w:name w:val="Grid Table 3 - Accent 11"/>
    <w:basedOn w:val="TableNormal"/>
    <w:uiPriority w:val="48"/>
    <w:rsid w:val="00C8421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51">
    <w:name w:val="Grid Table 1 Light - Accent 51"/>
    <w:basedOn w:val="TableNormal"/>
    <w:uiPriority w:val="46"/>
    <w:rsid w:val="00C8421A"/>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C8421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8421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166660"/>
    <w:pPr>
      <w:suppressAutoHyphens w:val="0"/>
      <w:spacing w:before="100" w:beforeAutospacing="1" w:after="100" w:afterAutospacing="1"/>
    </w:pPr>
    <w:rPr>
      <w:rFonts w:ascii="Times New Roman" w:hAnsi="Times New Roman" w:cs="Times New Roman"/>
      <w:szCs w:val="24"/>
      <w:lang w:val="id-ID" w:eastAsia="id-ID"/>
    </w:rPr>
  </w:style>
  <w:style w:type="character" w:customStyle="1" w:styleId="a">
    <w:name w:val="_"/>
    <w:basedOn w:val="DefaultParagraphFont"/>
    <w:rsid w:val="008F6266"/>
  </w:style>
  <w:style w:type="character" w:customStyle="1" w:styleId="ls19">
    <w:name w:val="ls19"/>
    <w:basedOn w:val="DefaultParagraphFont"/>
    <w:rsid w:val="008F6266"/>
  </w:style>
  <w:style w:type="character" w:customStyle="1" w:styleId="word">
    <w:name w:val="word"/>
    <w:basedOn w:val="DefaultParagraphFont"/>
    <w:rsid w:val="00970290"/>
  </w:style>
  <w:style w:type="paragraph" w:customStyle="1" w:styleId="subtitled">
    <w:name w:val="subtitled"/>
    <w:basedOn w:val="Normal"/>
    <w:link w:val="subtitledChar"/>
    <w:qFormat/>
    <w:rsid w:val="002C1C13"/>
    <w:pPr>
      <w:tabs>
        <w:tab w:val="left" w:pos="340"/>
      </w:tabs>
      <w:spacing w:before="240"/>
      <w:jc w:val="both"/>
    </w:pPr>
    <w:rPr>
      <w:rFonts w:ascii="Arial" w:hAnsi="Arial" w:cs="Arial"/>
      <w:b/>
      <w:color w:val="000000" w:themeColor="text1"/>
      <w:szCs w:val="24"/>
      <w:lang w:val="en-GB"/>
    </w:rPr>
  </w:style>
  <w:style w:type="character" w:customStyle="1" w:styleId="subtitledChar">
    <w:name w:val="subtitled Char"/>
    <w:basedOn w:val="DefaultParagraphFont"/>
    <w:link w:val="subtitled"/>
    <w:rsid w:val="002C1C13"/>
    <w:rPr>
      <w:rFonts w:ascii="Arial" w:hAnsi="Arial" w:cs="Arial"/>
      <w:b/>
      <w:color w:val="000000" w:themeColor="text1"/>
      <w:sz w:val="24"/>
      <w:szCs w:val="24"/>
      <w:lang w:val="en-GB" w:eastAsia="ar-SA"/>
    </w:rPr>
  </w:style>
  <w:style w:type="paragraph" w:customStyle="1" w:styleId="subsub">
    <w:name w:val="subsub"/>
    <w:basedOn w:val="Normal"/>
    <w:link w:val="subsubChar"/>
    <w:qFormat/>
    <w:rsid w:val="008036CB"/>
    <w:pPr>
      <w:tabs>
        <w:tab w:val="left" w:pos="340"/>
      </w:tabs>
      <w:spacing w:before="240"/>
      <w:jc w:val="both"/>
    </w:pPr>
    <w:rPr>
      <w:rFonts w:ascii="Arial" w:hAnsi="Arial" w:cs="Arial"/>
      <w:i/>
      <w:color w:val="000000" w:themeColor="text1"/>
      <w:szCs w:val="24"/>
      <w:lang w:val="en-GB"/>
    </w:rPr>
  </w:style>
  <w:style w:type="character" w:customStyle="1" w:styleId="subsubChar">
    <w:name w:val="subsub Char"/>
    <w:basedOn w:val="DefaultParagraphFont"/>
    <w:link w:val="subsub"/>
    <w:rsid w:val="008036CB"/>
    <w:rPr>
      <w:rFonts w:ascii="Arial" w:hAnsi="Arial" w:cs="Arial"/>
      <w:i/>
      <w:color w:val="000000" w:themeColor="text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D:\KULIAH\SKRIPSI\FIX%20SKRIPSI\SEMINAR\green%20campus\Hasil%20Data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id-ID"/>
              <a:t>PRESIDENT UNIVERSITY WASTE COMPOSITION</a:t>
            </a:r>
          </a:p>
        </c:rich>
      </c:tx>
      <c:layout>
        <c:manualLayout>
          <c:xMode val="edge"/>
          <c:yMode val="edge"/>
          <c:x val="0.21720694843386681"/>
          <c:y val="2.7777777777777776E-2"/>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id-ID"/>
        </a:p>
      </c:txPr>
    </c:title>
    <c:autoTitleDeleted val="0"/>
    <c:view3D>
      <c:rotX val="5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96908767610453E-2"/>
          <c:y val="0.1804399970836979"/>
          <c:w val="0.84954178634933675"/>
          <c:h val="0.6806711140274132"/>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dPt>
          <c:dPt>
            <c:idx val="9"/>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dPt>
          <c:dLbls>
            <c:dLbl>
              <c:idx val="0"/>
              <c:layout>
                <c:manualLayout>
                  <c:x val="0.15080996492180374"/>
                  <c:y val="5.0282881306503352E-2"/>
                </c:manualLayout>
              </c:layout>
              <c:spPr>
                <a:solidFill>
                  <a:schemeClr val="lt1">
                    <a:alpha val="90000"/>
                  </a:schemeClr>
                </a:solidFill>
                <a:ln w="12700">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Calibri Light" panose="020F0302020204030204" pitchFamily="34" charset="0"/>
                      <a:ea typeface="+mn-ea"/>
                      <a:cs typeface="Calibri Light" panose="020F0302020204030204" pitchFamily="34" charset="0"/>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6.1104128500145932E-2"/>
                  <c:y val="-0.10750911344415282"/>
                </c:manualLayout>
              </c:layout>
              <c:spPr>
                <a:solidFill>
                  <a:schemeClr val="lt1">
                    <a:alpha val="90000"/>
                  </a:schemeClr>
                </a:solidFill>
                <a:ln w="12700">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Calibri Light" panose="020F0302020204030204" pitchFamily="34" charset="0"/>
                      <a:ea typeface="+mn-ea"/>
                      <a:cs typeface="Calibri Light" panose="020F0302020204030204" pitchFamily="34" charset="0"/>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2"/>
              <c:spPr>
                <a:solidFill>
                  <a:schemeClr val="lt1">
                    <a:alpha val="90000"/>
                  </a:schemeClr>
                </a:solidFill>
                <a:ln w="12700">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Calibri Light" panose="020F0302020204030204" pitchFamily="34" charset="0"/>
                      <a:ea typeface="+mn-ea"/>
                      <a:cs typeface="Calibri Light" panose="020F0302020204030204" pitchFamily="34" charset="0"/>
                    </a:defRPr>
                  </a:pPr>
                  <a:endParaRPr lang="id-ID"/>
                </a:p>
              </c:txPr>
              <c:dLblPos val="inEnd"/>
              <c:showLegendKey val="0"/>
              <c:showVal val="0"/>
              <c:showCatName val="1"/>
              <c:showSerName val="0"/>
              <c:showPercent val="1"/>
              <c:showBubbleSize val="0"/>
            </c:dLbl>
            <c:dLbl>
              <c:idx val="3"/>
              <c:layout>
                <c:manualLayout>
                  <c:x val="-0.20887218806307398"/>
                  <c:y val="3.4266550014581509E-4"/>
                </c:manualLayout>
              </c:layout>
              <c:spPr>
                <a:solidFill>
                  <a:schemeClr val="lt1">
                    <a:alpha val="90000"/>
                  </a:schemeClr>
                </a:solidFill>
                <a:ln w="12700">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Calibri Light" panose="020F0302020204030204" pitchFamily="34" charset="0"/>
                      <a:ea typeface="+mn-ea"/>
                      <a:cs typeface="Calibri Light" panose="020F0302020204030204" pitchFamily="34" charset="0"/>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5220792312737683"/>
                  <c:y val="-2.8031131525226013E-2"/>
                </c:manualLayout>
              </c:layout>
              <c:spPr>
                <a:solidFill>
                  <a:schemeClr val="lt1">
                    <a:alpha val="90000"/>
                  </a:schemeClr>
                </a:solidFill>
                <a:ln w="12700">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Calibri Light" panose="020F0302020204030204" pitchFamily="34" charset="0"/>
                      <a:ea typeface="+mn-ea"/>
                      <a:cs typeface="Calibri Light" panose="020F0302020204030204" pitchFamily="34" charset="0"/>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0668553587141369"/>
                  <c:y val="-6.1463254593175941E-2"/>
                </c:manualLayout>
              </c:layout>
              <c:spPr>
                <a:solidFill>
                  <a:schemeClr val="lt1">
                    <a:alpha val="90000"/>
                  </a:schemeClr>
                </a:solidFill>
                <a:ln w="12700">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Calibri Light" panose="020F0302020204030204" pitchFamily="34" charset="0"/>
                      <a:ea typeface="+mn-ea"/>
                      <a:cs typeface="Calibri Light" panose="020F0302020204030204" pitchFamily="34" charset="0"/>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0723653388217734"/>
                  <c:y val="0.13764545056867891"/>
                </c:manualLayout>
              </c:layout>
              <c:spPr>
                <a:solidFill>
                  <a:schemeClr val="lt1">
                    <a:alpha val="90000"/>
                  </a:schemeClr>
                </a:solidFill>
                <a:ln w="12700">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Calibri Light" panose="020F0302020204030204" pitchFamily="34" charset="0"/>
                      <a:ea typeface="+mn-ea"/>
                      <a:cs typeface="Calibri Light" panose="020F0302020204030204" pitchFamily="34" charset="0"/>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251586165598812"/>
                  <c:y val="2.5498687664041952E-2"/>
                </c:manualLayout>
              </c:layout>
              <c:spPr>
                <a:solidFill>
                  <a:schemeClr val="lt1">
                    <a:alpha val="90000"/>
                  </a:schemeClr>
                </a:solidFill>
                <a:ln w="12700">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Calibri Light" panose="020F0302020204030204" pitchFamily="34" charset="0"/>
                      <a:ea typeface="+mn-ea"/>
                      <a:cs typeface="Calibri Light" panose="020F0302020204030204" pitchFamily="34" charset="0"/>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6.9759837673142727E-2"/>
                  <c:y val="-2.7552857976086323E-2"/>
                </c:manualLayout>
              </c:layout>
              <c:spPr>
                <a:solidFill>
                  <a:schemeClr val="lt1">
                    <a:alpha val="90000"/>
                  </a:schemeClr>
                </a:solidFill>
                <a:ln w="12700">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Calibri Light" panose="020F0302020204030204" pitchFamily="34" charset="0"/>
                      <a:ea typeface="+mn-ea"/>
                      <a:cs typeface="Calibri Light" panose="020F0302020204030204" pitchFamily="34" charset="0"/>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9"/>
              <c:spPr>
                <a:solidFill>
                  <a:schemeClr val="lt1">
                    <a:alpha val="90000"/>
                  </a:schemeClr>
                </a:solidFill>
                <a:ln w="12700">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Calibri Light" panose="020F0302020204030204" pitchFamily="34" charset="0"/>
                      <a:ea typeface="+mn-ea"/>
                      <a:cs typeface="Calibri Light" panose="020F0302020204030204" pitchFamily="34" charset="0"/>
                    </a:defRPr>
                  </a:pPr>
                  <a:endParaRPr lang="id-ID"/>
                </a:p>
              </c:txPr>
              <c:dLblPos val="inEnd"/>
              <c:showLegendKey val="0"/>
              <c:showVal val="0"/>
              <c:showCatName val="1"/>
              <c:showSerName val="0"/>
              <c:showPercent val="1"/>
              <c:showBubbleSize val="0"/>
            </c:dLbl>
            <c:spPr>
              <a:solidFill>
                <a:sysClr val="window" lastClr="FFFFFF">
                  <a:alpha val="90000"/>
                </a:sysClr>
              </a:solidFill>
              <a:ln w="12700">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Komposisi!$H$5:$H$14</c:f>
              <c:strCache>
                <c:ptCount val="10"/>
                <c:pt idx="0">
                  <c:v>Organic waste</c:v>
                </c:pt>
                <c:pt idx="1">
                  <c:v>Paper</c:v>
                </c:pt>
                <c:pt idx="2">
                  <c:v>Wood</c:v>
                </c:pt>
                <c:pt idx="3">
                  <c:v>Textile</c:v>
                </c:pt>
                <c:pt idx="4">
                  <c:v>Rubber</c:v>
                </c:pt>
                <c:pt idx="5">
                  <c:v>Plastic</c:v>
                </c:pt>
                <c:pt idx="6">
                  <c:v>Metal</c:v>
                </c:pt>
                <c:pt idx="7">
                  <c:v>Glass</c:v>
                </c:pt>
                <c:pt idx="8">
                  <c:v>Styrofoam</c:v>
                </c:pt>
                <c:pt idx="9">
                  <c:v>Tissue</c:v>
                </c:pt>
              </c:strCache>
            </c:strRef>
          </c:cat>
          <c:val>
            <c:numRef>
              <c:f>Komposisi!$L$5:$L$14</c:f>
              <c:numCache>
                <c:formatCode>0.00</c:formatCode>
                <c:ptCount val="10"/>
                <c:pt idx="0">
                  <c:v>12.586412395709178</c:v>
                </c:pt>
                <c:pt idx="1">
                  <c:v>32.610250297973778</c:v>
                </c:pt>
                <c:pt idx="2">
                  <c:v>0.47675804529201427</c:v>
                </c:pt>
                <c:pt idx="3">
                  <c:v>1.6448152562574494</c:v>
                </c:pt>
                <c:pt idx="4">
                  <c:v>0</c:v>
                </c:pt>
                <c:pt idx="5">
                  <c:v>30.607866507747318</c:v>
                </c:pt>
                <c:pt idx="6">
                  <c:v>0.90584028605482714</c:v>
                </c:pt>
                <c:pt idx="7">
                  <c:v>3.7187127532777113</c:v>
                </c:pt>
                <c:pt idx="8">
                  <c:v>8.4862932061978551</c:v>
                </c:pt>
                <c:pt idx="9">
                  <c:v>8.963051251489869</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a:latin typeface="Calibri Light" panose="020F0302020204030204" pitchFamily="34" charset="0"/>
          <a:cs typeface="Calibri Light" panose="020F0302020204030204" pitchFamily="34"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D4F34-3160-45B2-BEC2-8A5B4897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6657</Words>
  <Characters>37947</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44515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JENV</dc:creator>
  <cp:lastModifiedBy>Fifi Indriyani</cp:lastModifiedBy>
  <cp:revision>17</cp:revision>
  <cp:lastPrinted>2020-03-25T18:02:00Z</cp:lastPrinted>
  <dcterms:created xsi:type="dcterms:W3CDTF">2020-05-07T02:46:00Z</dcterms:created>
  <dcterms:modified xsi:type="dcterms:W3CDTF">2020-05-13T07:16:00Z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5731d228-91b0-33f0-be01-d11c97740ad5</vt:lpwstr>
  </property>
</Properties>
</file>